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92CEC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715D46D4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22731ED7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учреждение высшего порядка</w:t>
      </w:r>
    </w:p>
    <w:p w14:paraId="3572E045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«Чувашский государственный университет имени И. Н. Ульянова»</w:t>
      </w:r>
    </w:p>
    <w:p w14:paraId="13127975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Факультет информатики и вычислительной техники</w:t>
      </w:r>
    </w:p>
    <w:p w14:paraId="7DA940A9" w14:textId="77777777" w:rsidR="00CC687D" w:rsidRPr="00184112" w:rsidRDefault="00CC687D" w:rsidP="00CC687D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122A19B" w14:textId="77777777" w:rsidR="00CC687D" w:rsidRPr="00184112" w:rsidRDefault="00CC687D" w:rsidP="00CC687D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9EAE39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8E7E4C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00F49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A75004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B583E4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8ED9D5" w14:textId="09B3375A" w:rsidR="00CC687D" w:rsidRDefault="00CC687D" w:rsidP="00CC687D">
      <w:pPr>
        <w:ind w:firstLine="397"/>
        <w:jc w:val="center"/>
        <w:rPr>
          <w:b/>
          <w:i/>
        </w:rPr>
      </w:pPr>
      <w:r>
        <w:rPr>
          <w:b/>
          <w:i/>
        </w:rPr>
        <w:t>МИКРОПРОЦЕССОРНЫЕ СРЕДСТВА И СИСТЕМЫ</w:t>
      </w:r>
    </w:p>
    <w:p w14:paraId="75479259" w14:textId="77777777" w:rsidR="00CC687D" w:rsidRDefault="00CC687D" w:rsidP="00CC687D"/>
    <w:p w14:paraId="55C65598" w14:textId="77777777" w:rsidR="00CC687D" w:rsidRDefault="00CC687D" w:rsidP="00CC687D">
      <w:pPr>
        <w:jc w:val="center"/>
        <w:rPr>
          <w:b/>
          <w:sz w:val="28"/>
          <w:szCs w:val="28"/>
        </w:rPr>
      </w:pPr>
      <w:r w:rsidRPr="00A57468">
        <w:rPr>
          <w:b/>
          <w:sz w:val="28"/>
          <w:szCs w:val="28"/>
        </w:rPr>
        <w:t>Расчетно-графическая работа №1</w:t>
      </w:r>
    </w:p>
    <w:p w14:paraId="34CE8C66" w14:textId="77777777" w:rsidR="00CC687D" w:rsidRPr="00A57468" w:rsidRDefault="00CC687D" w:rsidP="00CC687D">
      <w:pPr>
        <w:jc w:val="center"/>
      </w:pPr>
    </w:p>
    <w:p w14:paraId="6A7EE5AF" w14:textId="6151B9F3" w:rsidR="00CC687D" w:rsidRPr="00CC687D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E66E2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FDACB0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D6CBCF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557F04" w14:textId="77777777" w:rsidR="00CC687D" w:rsidRPr="00184112" w:rsidRDefault="00CC687D" w:rsidP="00CC687D">
      <w:pPr>
        <w:ind w:left="5664"/>
        <w:jc w:val="both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b/>
          <w:sz w:val="28"/>
          <w:szCs w:val="28"/>
        </w:rPr>
        <w:t>Выполнил:</w:t>
      </w:r>
      <w:r w:rsidRPr="0018411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84112">
        <w:rPr>
          <w:rFonts w:ascii="Times New Roman" w:hAnsi="Times New Roman" w:cs="Times New Roman"/>
          <w:sz w:val="28"/>
          <w:szCs w:val="28"/>
        </w:rPr>
        <w:t>студ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84112">
        <w:rPr>
          <w:rFonts w:ascii="Times New Roman" w:hAnsi="Times New Roman" w:cs="Times New Roman"/>
          <w:sz w:val="28"/>
          <w:szCs w:val="28"/>
        </w:rPr>
        <w:t>ИВТ</w:t>
      </w:r>
      <w:proofErr w:type="gramEnd"/>
      <w:r w:rsidRPr="00184112">
        <w:rPr>
          <w:rFonts w:ascii="Times New Roman" w:hAnsi="Times New Roman" w:cs="Times New Roman"/>
          <w:sz w:val="28"/>
          <w:szCs w:val="28"/>
        </w:rPr>
        <w:t>-42-18</w:t>
      </w:r>
    </w:p>
    <w:p w14:paraId="6CF6ACD8" w14:textId="77777777" w:rsidR="00CC687D" w:rsidRPr="00184112" w:rsidRDefault="00CC687D" w:rsidP="00CC687D">
      <w:pPr>
        <w:ind w:left="5664"/>
        <w:jc w:val="both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Жижайкин К.В.</w:t>
      </w:r>
    </w:p>
    <w:p w14:paraId="32256DED" w14:textId="4B45C55C" w:rsidR="00CC687D" w:rsidRPr="00184112" w:rsidRDefault="00CC687D" w:rsidP="00CC687D">
      <w:pPr>
        <w:ind w:left="5664"/>
        <w:jc w:val="both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b/>
          <w:sz w:val="28"/>
          <w:szCs w:val="28"/>
        </w:rPr>
        <w:t>Проверил:</w:t>
      </w:r>
      <w:r w:rsidRPr="001841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</w:t>
      </w:r>
      <w:r w:rsidRPr="00CC687D">
        <w:rPr>
          <w:rFonts w:ascii="Times New Roman" w:hAnsi="Times New Roman" w:cs="Times New Roman"/>
          <w:sz w:val="28"/>
          <w:szCs w:val="28"/>
        </w:rPr>
        <w:t>ильденберг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Б.М.</w:t>
      </w:r>
    </w:p>
    <w:p w14:paraId="60F6EFF7" w14:textId="77777777" w:rsidR="00CC687D" w:rsidRPr="00184112" w:rsidRDefault="00CC687D" w:rsidP="00CC687D">
      <w:pPr>
        <w:rPr>
          <w:rFonts w:ascii="Times New Roman" w:hAnsi="Times New Roman" w:cs="Times New Roman"/>
          <w:sz w:val="28"/>
          <w:szCs w:val="28"/>
        </w:rPr>
      </w:pPr>
    </w:p>
    <w:p w14:paraId="7C60D2E2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87277B" w14:textId="77777777" w:rsidR="00CC687D" w:rsidRPr="00184112" w:rsidRDefault="00CC687D" w:rsidP="00CC687D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112">
        <w:rPr>
          <w:rFonts w:ascii="Times New Roman" w:hAnsi="Times New Roman" w:cs="Times New Roman"/>
          <w:sz w:val="28"/>
          <w:szCs w:val="28"/>
        </w:rPr>
        <w:t>Чебоксары, 2021 г.</w:t>
      </w:r>
    </w:p>
    <w:p w14:paraId="299A58D8" w14:textId="77777777" w:rsidR="00CC687D" w:rsidRDefault="00CC687D">
      <w:r>
        <w:br w:type="page"/>
      </w:r>
    </w:p>
    <w:p w14:paraId="5A2EBEEA" w14:textId="1ABB96F1" w:rsidR="003A7D9C" w:rsidRPr="00671400" w:rsidRDefault="00800949" w:rsidP="00671400">
      <w:proofErr w:type="spellStart"/>
      <w:proofErr w:type="gramStart"/>
      <w:r w:rsidRPr="00671400">
        <w:lastRenderedPageBreak/>
        <w:t>Тэхас</w:t>
      </w:r>
      <w:proofErr w:type="spellEnd"/>
      <w:r w:rsidRPr="00671400">
        <w:t>(</w:t>
      </w:r>
      <w:proofErr w:type="spellStart"/>
      <w:proofErr w:type="gramEnd"/>
      <w:r w:rsidRPr="00671400">
        <w:t>Тэксас</w:t>
      </w:r>
      <w:proofErr w:type="spellEnd"/>
      <w:r w:rsidRPr="00671400">
        <w:t xml:space="preserve">) </w:t>
      </w:r>
      <w:proofErr w:type="spellStart"/>
      <w:r w:rsidRPr="00671400">
        <w:t>Инструмэнтс</w:t>
      </w:r>
      <w:proofErr w:type="spellEnd"/>
    </w:p>
    <w:p w14:paraId="42504A9D" w14:textId="682EE637" w:rsidR="00744850" w:rsidRPr="00671400" w:rsidRDefault="00744850" w:rsidP="00671400">
      <w:r w:rsidRPr="00671400">
        <w:t>Отчет о применении</w:t>
      </w:r>
    </w:p>
    <w:p w14:paraId="6A42BB66" w14:textId="4BDACBA3" w:rsidR="002B3EAE" w:rsidRPr="00671400" w:rsidRDefault="002B3EAE" w:rsidP="00671400">
      <w:r w:rsidRPr="00671400">
        <w:t>SLAA398–Сентябрь 2008</w:t>
      </w:r>
    </w:p>
    <w:p w14:paraId="126510DE" w14:textId="56CE8804" w:rsidR="00AA7B77" w:rsidRPr="00671400" w:rsidRDefault="003D6B46" w:rsidP="00671400">
      <w:r w:rsidRPr="00671400">
        <w:t>Питание</w:t>
      </w:r>
      <w:r w:rsidR="00AA7B77" w:rsidRPr="00671400">
        <w:t xml:space="preserve"> MSP430 </w:t>
      </w:r>
      <w:r w:rsidR="00CC1C77" w:rsidRPr="00671400">
        <w:t>от одного элемента батареи</w:t>
      </w:r>
      <w:r w:rsidR="00AA7B77" w:rsidRPr="00671400">
        <w:t xml:space="preserve"> </w:t>
      </w:r>
    </w:p>
    <w:p w14:paraId="4EBDC2C4" w14:textId="092B0CCB" w:rsidR="00AA7B77" w:rsidRPr="00671400" w:rsidRDefault="00690CFE" w:rsidP="00671400">
      <w:proofErr w:type="spellStart"/>
      <w:r w:rsidRPr="00671400">
        <w:t>Метью</w:t>
      </w:r>
      <w:proofErr w:type="spellEnd"/>
      <w:r w:rsidRPr="00671400">
        <w:t xml:space="preserve"> Симэн</w:t>
      </w:r>
      <w:r w:rsidR="00AA7B77" w:rsidRPr="00671400">
        <w:t>.................................................................................................</w:t>
      </w:r>
    </w:p>
    <w:p w14:paraId="68D5CA5D" w14:textId="77777777" w:rsidR="00AA7B77" w:rsidRPr="00671400" w:rsidRDefault="00AA7B77" w:rsidP="00671400">
      <w:r w:rsidRPr="00671400">
        <w:t xml:space="preserve"> MSP430 </w:t>
      </w:r>
      <w:proofErr w:type="spellStart"/>
      <w:r w:rsidRPr="00671400">
        <w:t>Applications</w:t>
      </w:r>
      <w:proofErr w:type="spellEnd"/>
      <w:r w:rsidRPr="00671400">
        <w:t xml:space="preserve"> </w:t>
      </w:r>
    </w:p>
    <w:p w14:paraId="4A6882A6" w14:textId="5F6E77CD" w:rsidR="00AA7B77" w:rsidRDefault="00A67193" w:rsidP="00671400">
      <w:r w:rsidRPr="00671400">
        <w:t>Краткий обзор</w:t>
      </w:r>
    </w:p>
    <w:p w14:paraId="42D4B86B" w14:textId="34291609" w:rsidR="001A4FCE" w:rsidRDefault="008D4E1D" w:rsidP="00671400">
      <w:r>
        <w:t>П</w:t>
      </w:r>
      <w:r w:rsidR="00671400">
        <w:t>итания</w:t>
      </w:r>
      <w:r>
        <w:t xml:space="preserve"> устройства</w:t>
      </w:r>
      <w:r w:rsidR="00671400">
        <w:t xml:space="preserve"> </w:t>
      </w:r>
      <w:r w:rsidR="00671400">
        <w:rPr>
          <w:lang w:val="en-US"/>
        </w:rPr>
        <w:t>MSP</w:t>
      </w:r>
      <w:r w:rsidR="00671400" w:rsidRPr="00671400">
        <w:t xml:space="preserve">430 </w:t>
      </w:r>
      <w:r w:rsidR="00671400">
        <w:t xml:space="preserve">от одного 1.5-вольтного элемента батареи целесообразна в ряде </w:t>
      </w:r>
      <w:r>
        <w:t>приложений</w:t>
      </w:r>
      <w:r w:rsidR="001A4FCE">
        <w:t>.</w:t>
      </w:r>
      <w:r w:rsidR="00700C7A">
        <w:t xml:space="preserve"> </w:t>
      </w:r>
      <w:r w:rsidR="001A4FCE">
        <w:t>Эти приложения требуют использовать на основе подкачки заряда преобразовател</w:t>
      </w:r>
      <w:r w:rsidR="00700C7A">
        <w:t>ь</w:t>
      </w:r>
      <w:r w:rsidR="001A4FCE">
        <w:t xml:space="preserve"> постоянного тока.</w:t>
      </w:r>
      <w:r w:rsidR="009A6CB0">
        <w:t xml:space="preserve"> В</w:t>
      </w:r>
      <w:r w:rsidR="009A6CB0" w:rsidRPr="009A6CB0">
        <w:t xml:space="preserve"> </w:t>
      </w:r>
      <w:r w:rsidR="009A6CB0">
        <w:t>этом отчете о применении обсуждают основы и выбор преобразователя постоянного тока</w:t>
      </w:r>
      <w:r w:rsidR="0058056A">
        <w:t xml:space="preserve"> и представлена</w:t>
      </w:r>
      <w:r w:rsidR="00D962DB">
        <w:t xml:space="preserve"> </w:t>
      </w:r>
      <w:r w:rsidR="0058056A">
        <w:t xml:space="preserve">реализация одноэлементного термостата на основе </w:t>
      </w:r>
      <w:r w:rsidR="0058056A">
        <w:rPr>
          <w:lang w:val="en-US"/>
        </w:rPr>
        <w:t>MSP</w:t>
      </w:r>
      <w:r w:rsidR="0058056A" w:rsidRPr="0058056A">
        <w:t xml:space="preserve">430, </w:t>
      </w:r>
      <w:r w:rsidR="0058056A">
        <w:t xml:space="preserve">использующий </w:t>
      </w:r>
      <w:r w:rsidR="0058056A">
        <w:rPr>
          <w:lang w:val="en-US"/>
        </w:rPr>
        <w:t>TPS</w:t>
      </w:r>
      <w:r w:rsidR="0058056A" w:rsidRPr="0058056A">
        <w:t xml:space="preserve">60313 </w:t>
      </w:r>
      <w:r w:rsidR="0058056A">
        <w:t>преобразователь постоянного тока.</w:t>
      </w:r>
      <w:r w:rsidR="00197117">
        <w:t xml:space="preserve"> </w:t>
      </w:r>
      <w:r w:rsidR="00380550">
        <w:t>Сравнивается потребление тока</w:t>
      </w:r>
      <w:r w:rsidR="00197117" w:rsidRPr="00197117">
        <w:t xml:space="preserve"> </w:t>
      </w:r>
      <w:r w:rsidR="00197117">
        <w:t>с</w:t>
      </w:r>
      <w:r w:rsidR="00197117" w:rsidRPr="00197117">
        <w:t xml:space="preserve"> </w:t>
      </w:r>
      <w:r w:rsidR="00197117">
        <w:t>одноэлементным</w:t>
      </w:r>
      <w:r w:rsidR="00197117" w:rsidRPr="00197117">
        <w:t xml:space="preserve"> </w:t>
      </w:r>
      <w:r w:rsidR="00197117">
        <w:t>преобразовател</w:t>
      </w:r>
      <w:r w:rsidR="00380550">
        <w:t>ем</w:t>
      </w:r>
      <w:r w:rsidR="00197117" w:rsidRPr="00197117">
        <w:t xml:space="preserve"> </w:t>
      </w:r>
      <w:r w:rsidR="00197117">
        <w:t>постоянного тока</w:t>
      </w:r>
      <w:r w:rsidR="00197117" w:rsidRPr="00197117">
        <w:t>,</w:t>
      </w:r>
      <w:r w:rsidR="00197117">
        <w:t xml:space="preserve"> и </w:t>
      </w:r>
      <w:r w:rsidR="00767F24">
        <w:t>в</w:t>
      </w:r>
      <w:r w:rsidR="00197117">
        <w:t xml:space="preserve"> итоге вычисля</w:t>
      </w:r>
      <w:r w:rsidR="00380550">
        <w:t>ется</w:t>
      </w:r>
      <w:r w:rsidR="00197117">
        <w:t xml:space="preserve"> </w:t>
      </w:r>
      <w:r w:rsidR="00B40900">
        <w:t>ожидаемое время автономной</w:t>
      </w:r>
      <w:r w:rsidR="00197117">
        <w:t xml:space="preserve"> </w:t>
      </w:r>
      <w:r w:rsidR="00B40900">
        <w:t>работы</w:t>
      </w:r>
    </w:p>
    <w:p w14:paraId="4260756B" w14:textId="404F09AB" w:rsidR="00197117" w:rsidRPr="00197117" w:rsidRDefault="00197117" w:rsidP="00671400">
      <w:r>
        <w:t>Содержание</w:t>
      </w:r>
    </w:p>
    <w:p w14:paraId="2C01C90B" w14:textId="599386E1" w:rsidR="00700371" w:rsidRPr="00B25102" w:rsidRDefault="00AA7B77" w:rsidP="00671400">
      <w:pPr>
        <w:spacing w:line="240" w:lineRule="auto"/>
        <w:rPr>
          <w:lang w:val="en-US"/>
        </w:rPr>
      </w:pPr>
      <w:r w:rsidRPr="00B25102">
        <w:rPr>
          <w:lang w:val="en-US"/>
        </w:rPr>
        <w:t xml:space="preserve">1 </w:t>
      </w:r>
      <w:r w:rsidR="00CF4BD9">
        <w:t>Введение</w:t>
      </w:r>
      <w:r w:rsidRPr="00B25102">
        <w:rPr>
          <w:lang w:val="en-US"/>
        </w:rPr>
        <w:t xml:space="preserve"> .......................................................................................... 2</w:t>
      </w:r>
    </w:p>
    <w:p w14:paraId="6BE319BD" w14:textId="653B817B" w:rsidR="00700371" w:rsidRPr="00671400" w:rsidRDefault="00AA7B77" w:rsidP="00671400">
      <w:pPr>
        <w:spacing w:line="240" w:lineRule="auto"/>
      </w:pPr>
      <w:r w:rsidRPr="00B25102">
        <w:t xml:space="preserve"> 2 </w:t>
      </w:r>
      <w:r w:rsidR="00B25102">
        <w:t>Основы</w:t>
      </w:r>
      <w:r w:rsidR="00B25102" w:rsidRPr="00B25102">
        <w:t xml:space="preserve"> </w:t>
      </w:r>
      <w:r w:rsidR="00B25102">
        <w:t>преобразования</w:t>
      </w:r>
      <w:r w:rsidR="00B25102" w:rsidRPr="00B25102">
        <w:t xml:space="preserve"> </w:t>
      </w:r>
      <w:r w:rsidR="00B25102">
        <w:t>постоянного тока</w:t>
      </w:r>
      <w:r w:rsidRPr="00B25102">
        <w:t xml:space="preserve"> – </w:t>
      </w:r>
      <w:r w:rsidRPr="00B25102">
        <w:rPr>
          <w:lang w:val="en-US"/>
        </w:rPr>
        <w:t>PIN</w:t>
      </w:r>
      <w:r w:rsidRPr="00B25102">
        <w:t xml:space="preserve"> </w:t>
      </w:r>
      <w:r w:rsidRPr="00B25102">
        <w:rPr>
          <w:lang w:val="en-US"/>
        </w:rPr>
        <w:t>vs</w:t>
      </w:r>
      <w:r w:rsidRPr="00B25102">
        <w:t xml:space="preserve"> </w:t>
      </w:r>
      <w:r w:rsidRPr="00B25102">
        <w:rPr>
          <w:lang w:val="en-US"/>
        </w:rPr>
        <w:t>POUT</w:t>
      </w:r>
      <w:r w:rsidRPr="00B25102">
        <w:t xml:space="preserve">.......................................................... </w:t>
      </w:r>
      <w:r w:rsidRPr="00671400">
        <w:t>3</w:t>
      </w:r>
    </w:p>
    <w:p w14:paraId="20AD6035" w14:textId="132FA62E" w:rsidR="00700371" w:rsidRPr="008336DB" w:rsidRDefault="00AA7B77" w:rsidP="00671400">
      <w:pPr>
        <w:spacing w:line="240" w:lineRule="auto"/>
        <w:rPr>
          <w:lang w:val="en-US"/>
        </w:rPr>
      </w:pPr>
      <w:r w:rsidRPr="008336DB">
        <w:rPr>
          <w:lang w:val="en-US"/>
        </w:rPr>
        <w:t xml:space="preserve"> 3 </w:t>
      </w:r>
      <w:r w:rsidR="008336DB">
        <w:t>Решение</w:t>
      </w:r>
      <w:r w:rsidR="008336DB" w:rsidRPr="008336DB">
        <w:rPr>
          <w:lang w:val="en-US"/>
        </w:rPr>
        <w:t xml:space="preserve"> </w:t>
      </w:r>
      <w:r w:rsidRPr="008336DB">
        <w:rPr>
          <w:lang w:val="en-US"/>
        </w:rPr>
        <w:t>TI DC/</w:t>
      </w:r>
      <w:proofErr w:type="gramStart"/>
      <w:r w:rsidRPr="008336DB">
        <w:rPr>
          <w:lang w:val="en-US"/>
        </w:rPr>
        <w:t>DC  ................................................................................</w:t>
      </w:r>
      <w:proofErr w:type="gramEnd"/>
      <w:r w:rsidRPr="008336DB">
        <w:rPr>
          <w:lang w:val="en-US"/>
        </w:rPr>
        <w:t xml:space="preserve"> 4</w:t>
      </w:r>
    </w:p>
    <w:p w14:paraId="4CAFE3B3" w14:textId="44E28865" w:rsidR="00700371" w:rsidRPr="00671400" w:rsidRDefault="00AA7B77" w:rsidP="00671400">
      <w:pPr>
        <w:spacing w:line="240" w:lineRule="auto"/>
      </w:pPr>
      <w:r w:rsidRPr="008336DB">
        <w:rPr>
          <w:lang w:val="en-US"/>
        </w:rPr>
        <w:t xml:space="preserve"> 4 </w:t>
      </w:r>
      <w:r w:rsidR="008336DB">
        <w:t>Описание</w:t>
      </w:r>
      <w:r w:rsidR="008336DB" w:rsidRPr="008336DB">
        <w:rPr>
          <w:lang w:val="en-US"/>
        </w:rPr>
        <w:t xml:space="preserve"> </w:t>
      </w:r>
      <w:r w:rsidR="008336DB">
        <w:t>и</w:t>
      </w:r>
      <w:r w:rsidR="008336DB" w:rsidRPr="008336DB">
        <w:rPr>
          <w:lang w:val="en-US"/>
        </w:rPr>
        <w:t xml:space="preserve"> </w:t>
      </w:r>
      <w:r w:rsidR="008336DB">
        <w:t xml:space="preserve">особенности </w:t>
      </w:r>
      <w:r w:rsidRPr="008336DB">
        <w:rPr>
          <w:lang w:val="en-US"/>
        </w:rPr>
        <w:t xml:space="preserve">TPS60313 ............................................................ </w:t>
      </w:r>
      <w:r w:rsidRPr="00671400">
        <w:t>5</w:t>
      </w:r>
    </w:p>
    <w:p w14:paraId="4A42C826" w14:textId="48444C95" w:rsidR="00700371" w:rsidRPr="00671400" w:rsidRDefault="00AA7B77" w:rsidP="00671400">
      <w:pPr>
        <w:spacing w:line="240" w:lineRule="auto"/>
      </w:pPr>
      <w:r w:rsidRPr="00FC6FEB">
        <w:t xml:space="preserve"> 5 </w:t>
      </w:r>
      <w:r w:rsidRPr="00FC6FEB">
        <w:rPr>
          <w:lang w:val="en-US"/>
        </w:rPr>
        <w:t>MSP</w:t>
      </w:r>
      <w:r w:rsidRPr="00FC6FEB">
        <w:t xml:space="preserve">430 + </w:t>
      </w:r>
      <w:r w:rsidR="00FC6FEB">
        <w:t>Реализация</w:t>
      </w:r>
      <w:r w:rsidR="00FC6FEB" w:rsidRPr="00FC6FEB">
        <w:t xml:space="preserve"> </w:t>
      </w:r>
      <w:r w:rsidR="00FC6FEB">
        <w:t>подкачки</w:t>
      </w:r>
      <w:r w:rsidR="00FC6FEB" w:rsidRPr="00FC6FEB">
        <w:t xml:space="preserve"> </w:t>
      </w:r>
      <w:r w:rsidR="00FC6FEB">
        <w:t>заряда</w:t>
      </w:r>
      <w:r w:rsidR="00FC6FEB" w:rsidRPr="00FC6FEB">
        <w:t xml:space="preserve"> </w:t>
      </w:r>
      <w:r w:rsidR="00FC6FEB">
        <w:t>для</w:t>
      </w:r>
      <w:r w:rsidR="00FC6FEB" w:rsidRPr="00FC6FEB">
        <w:t xml:space="preserve"> </w:t>
      </w:r>
      <w:r w:rsidR="00FC6FEB">
        <w:t>одноэлементного</w:t>
      </w:r>
      <w:r w:rsidR="00FC6FEB" w:rsidRPr="00FC6FEB">
        <w:t xml:space="preserve"> </w:t>
      </w:r>
      <w:r w:rsidR="00FC6FEB">
        <w:t>термостата</w:t>
      </w:r>
      <w:r w:rsidRPr="00FC6FEB">
        <w:t xml:space="preserve"> ...................... </w:t>
      </w:r>
      <w:r w:rsidRPr="00671400">
        <w:t>6</w:t>
      </w:r>
    </w:p>
    <w:p w14:paraId="03D4E70D" w14:textId="7AF6375E" w:rsidR="00700371" w:rsidRPr="00671400" w:rsidRDefault="00AA7B77" w:rsidP="00671400">
      <w:pPr>
        <w:spacing w:line="240" w:lineRule="auto"/>
      </w:pPr>
      <w:r w:rsidRPr="003D5174">
        <w:t xml:space="preserve"> 6 </w:t>
      </w:r>
      <w:r w:rsidR="00D3281D">
        <w:t>Описание</w:t>
      </w:r>
      <w:r w:rsidR="00D3281D" w:rsidRPr="003D5174">
        <w:t xml:space="preserve"> </w:t>
      </w:r>
      <w:r w:rsidR="00D3281D">
        <w:t>применения</w:t>
      </w:r>
      <w:r w:rsidR="00D3281D" w:rsidRPr="003D5174">
        <w:t xml:space="preserve"> </w:t>
      </w:r>
      <w:r w:rsidR="00D3281D">
        <w:t>термостата</w:t>
      </w:r>
      <w:r w:rsidRPr="003D5174">
        <w:t xml:space="preserve">.............................................................. </w:t>
      </w:r>
      <w:r w:rsidRPr="00671400">
        <w:t>6</w:t>
      </w:r>
    </w:p>
    <w:p w14:paraId="2585A5CA" w14:textId="1FFC4C13" w:rsidR="00700371" w:rsidRPr="00671400" w:rsidRDefault="00AA7B77" w:rsidP="00671400">
      <w:pPr>
        <w:spacing w:line="240" w:lineRule="auto"/>
      </w:pPr>
      <w:r w:rsidRPr="00D3281D">
        <w:t xml:space="preserve"> 7 </w:t>
      </w:r>
      <w:r w:rsidR="00D3281D">
        <w:t>Измерение</w:t>
      </w:r>
      <w:r w:rsidR="00D3281D" w:rsidRPr="00D3281D">
        <w:t xml:space="preserve"> </w:t>
      </w:r>
      <w:r w:rsidR="00D3281D">
        <w:t>тока</w:t>
      </w:r>
      <w:r w:rsidRPr="00D3281D">
        <w:t xml:space="preserve"> – </w:t>
      </w:r>
      <w:r w:rsidR="00D3281D">
        <w:t>двухэлементный</w:t>
      </w:r>
      <w:r w:rsidRPr="00D3281D">
        <w:t xml:space="preserve"> </w:t>
      </w:r>
      <w:r w:rsidRPr="00D3281D">
        <w:rPr>
          <w:lang w:val="en-US"/>
        </w:rPr>
        <w:t>vs</w:t>
      </w:r>
      <w:r w:rsidRPr="00D3281D">
        <w:t xml:space="preserve"> </w:t>
      </w:r>
      <w:r w:rsidR="00D3281D">
        <w:t>одноэлементный</w:t>
      </w:r>
      <w:r w:rsidRPr="00D3281D">
        <w:t xml:space="preserve">.............................................. </w:t>
      </w:r>
      <w:r w:rsidRPr="00671400">
        <w:t>8</w:t>
      </w:r>
    </w:p>
    <w:p w14:paraId="1722A58B" w14:textId="0D5DB352" w:rsidR="00700371" w:rsidRPr="003D5174" w:rsidRDefault="00AA7B77" w:rsidP="00671400">
      <w:pPr>
        <w:spacing w:line="240" w:lineRule="auto"/>
      </w:pPr>
      <w:r w:rsidRPr="003D5174">
        <w:t xml:space="preserve"> 8 </w:t>
      </w:r>
      <w:r w:rsidR="00AC2A96">
        <w:t>Вывод</w:t>
      </w:r>
      <w:r w:rsidRPr="003D5174">
        <w:t xml:space="preserve"> ......................................................................................... 10 </w:t>
      </w:r>
    </w:p>
    <w:p w14:paraId="4C209B17" w14:textId="3DD6C0A5" w:rsidR="00700371" w:rsidRPr="00555DD6" w:rsidRDefault="00AA7B77" w:rsidP="00671400">
      <w:pPr>
        <w:spacing w:line="240" w:lineRule="auto"/>
      </w:pPr>
      <w:r w:rsidRPr="003D5174">
        <w:t xml:space="preserve">9 </w:t>
      </w:r>
      <w:r w:rsidR="00AC2A96">
        <w:t>Ссылк</w:t>
      </w:r>
      <w:r w:rsidR="003D5174">
        <w:t>и</w:t>
      </w:r>
      <w:r w:rsidRPr="003D5174">
        <w:t xml:space="preserve">......................................................................................... </w:t>
      </w:r>
      <w:r w:rsidRPr="00555DD6">
        <w:t xml:space="preserve">10 </w:t>
      </w:r>
    </w:p>
    <w:p w14:paraId="59815120" w14:textId="5F6FC402" w:rsidR="00700371" w:rsidRPr="00555DD6" w:rsidRDefault="000047A2" w:rsidP="00671400">
      <w:pPr>
        <w:spacing w:line="240" w:lineRule="auto"/>
      </w:pPr>
      <w:r>
        <w:t>Приложение</w:t>
      </w:r>
      <w:r w:rsidR="00AA7B77" w:rsidRPr="00555DD6">
        <w:t xml:space="preserve"> </w:t>
      </w:r>
      <w:r w:rsidR="00AA7B77" w:rsidRPr="000047A2">
        <w:rPr>
          <w:lang w:val="en-US"/>
        </w:rPr>
        <w:t>A</w:t>
      </w:r>
      <w:r w:rsidR="00AA7B77" w:rsidRPr="00555DD6">
        <w:t xml:space="preserve"> </w:t>
      </w:r>
      <w:r>
        <w:t>Схема</w:t>
      </w:r>
      <w:r w:rsidR="00AA7B77" w:rsidRPr="00555DD6">
        <w:t xml:space="preserve"> ................................................................................ 11 </w:t>
      </w:r>
    </w:p>
    <w:p w14:paraId="7CC5EED9" w14:textId="4D1109A9" w:rsidR="00AA24BC" w:rsidRPr="00555DD6" w:rsidRDefault="00AA24BC" w:rsidP="00671400">
      <w:pPr>
        <w:spacing w:line="240" w:lineRule="auto"/>
      </w:pPr>
      <w:r>
        <w:t>Список</w:t>
      </w:r>
      <w:r w:rsidRPr="00555DD6">
        <w:t xml:space="preserve"> </w:t>
      </w:r>
      <w:r w:rsidR="00375AA7">
        <w:t>диаграмм</w:t>
      </w:r>
      <w:r w:rsidRPr="00555DD6">
        <w:t xml:space="preserve"> </w:t>
      </w:r>
    </w:p>
    <w:p w14:paraId="4DDA0E60" w14:textId="56A04F14" w:rsidR="00700371" w:rsidRPr="00555DD6" w:rsidRDefault="00AA7B77" w:rsidP="00671400">
      <w:pPr>
        <w:spacing w:line="240" w:lineRule="auto"/>
      </w:pPr>
      <w:r w:rsidRPr="00555DD6">
        <w:t xml:space="preserve">1 </w:t>
      </w:r>
      <w:r w:rsidR="00FE10D6">
        <w:t>Обзор</w:t>
      </w:r>
      <w:r w:rsidR="00FE10D6" w:rsidRPr="00555DD6">
        <w:t xml:space="preserve"> </w:t>
      </w:r>
      <w:r w:rsidR="00FE10D6">
        <w:t>системы</w:t>
      </w:r>
      <w:r w:rsidRPr="00555DD6">
        <w:t xml:space="preserve"> ................................................................................... 2</w:t>
      </w:r>
    </w:p>
    <w:p w14:paraId="7A495781" w14:textId="1F19E953" w:rsidR="00700371" w:rsidRPr="007214D5" w:rsidRDefault="00AA7B77" w:rsidP="00671400">
      <w:pPr>
        <w:spacing w:line="240" w:lineRule="auto"/>
      </w:pPr>
      <w:r w:rsidRPr="007214D5">
        <w:t xml:space="preserve"> 2</w:t>
      </w:r>
      <w:r w:rsidR="00CC7003" w:rsidRPr="007214D5">
        <w:t xml:space="preserve"> </w:t>
      </w:r>
      <w:r w:rsidR="00CC7003">
        <w:t>КПД</w:t>
      </w:r>
      <w:r w:rsidRPr="007214D5">
        <w:t xml:space="preserve"> </w:t>
      </w:r>
      <w:r w:rsidRPr="003D5174">
        <w:rPr>
          <w:lang w:val="en-US"/>
        </w:rPr>
        <w:t>TPS</w:t>
      </w:r>
      <w:r w:rsidRPr="007214D5">
        <w:t xml:space="preserve">60313 </w:t>
      </w:r>
      <w:r w:rsidRPr="003D5174">
        <w:rPr>
          <w:lang w:val="en-US"/>
        </w:rPr>
        <w:t>vs</w:t>
      </w:r>
      <w:r w:rsidRPr="007214D5">
        <w:t xml:space="preserve"> </w:t>
      </w:r>
      <w:r w:rsidR="007214D5">
        <w:t>Выходной</w:t>
      </w:r>
      <w:r w:rsidR="007214D5" w:rsidRPr="007214D5">
        <w:t xml:space="preserve"> </w:t>
      </w:r>
      <w:r w:rsidR="007214D5">
        <w:t>ток</w:t>
      </w:r>
      <w:r w:rsidRPr="007214D5">
        <w:t xml:space="preserve"> (</w:t>
      </w:r>
      <w:r w:rsidRPr="003D5174">
        <w:rPr>
          <w:lang w:val="en-US"/>
        </w:rPr>
        <w:t>VIN</w:t>
      </w:r>
      <w:r w:rsidRPr="007214D5">
        <w:t xml:space="preserve"> = 1.3 </w:t>
      </w:r>
      <w:r w:rsidRPr="003D5174">
        <w:rPr>
          <w:lang w:val="en-US"/>
        </w:rPr>
        <w:t>V</w:t>
      </w:r>
      <w:r w:rsidRPr="007214D5">
        <w:t xml:space="preserve">, </w:t>
      </w:r>
      <w:r w:rsidRPr="003D5174">
        <w:rPr>
          <w:lang w:val="en-US"/>
        </w:rPr>
        <w:t>VOUT</w:t>
      </w:r>
      <w:r w:rsidRPr="007214D5">
        <w:t xml:space="preserve"> = 3.3 </w:t>
      </w:r>
      <w:r w:rsidRPr="003D5174">
        <w:rPr>
          <w:lang w:val="en-US"/>
        </w:rPr>
        <w:t>V</w:t>
      </w:r>
      <w:r w:rsidRPr="007214D5">
        <w:t>) ........................ 3</w:t>
      </w:r>
    </w:p>
    <w:p w14:paraId="689FB944" w14:textId="178B9A2B" w:rsidR="00700371" w:rsidRPr="00007CBD" w:rsidRDefault="00AA7B77" w:rsidP="00671400">
      <w:pPr>
        <w:spacing w:line="240" w:lineRule="auto"/>
      </w:pPr>
      <w:r w:rsidRPr="007214D5">
        <w:t xml:space="preserve"> </w:t>
      </w:r>
      <w:r w:rsidRPr="00007CBD">
        <w:t xml:space="preserve">3 </w:t>
      </w:r>
      <w:r w:rsidR="00FE10D6">
        <w:t xml:space="preserve">Преобразователи постоянного тока </w:t>
      </w:r>
      <w:r w:rsidRPr="003D5174">
        <w:rPr>
          <w:lang w:val="en-US"/>
        </w:rPr>
        <w:t>TI</w:t>
      </w:r>
      <w:r w:rsidRPr="00007CBD">
        <w:t xml:space="preserve"> .............................................................................. 4</w:t>
      </w:r>
    </w:p>
    <w:p w14:paraId="0F90F05C" w14:textId="12ED12F2" w:rsidR="00700371" w:rsidRPr="00C155F6" w:rsidRDefault="00AA7B77" w:rsidP="00671400">
      <w:pPr>
        <w:spacing w:line="240" w:lineRule="auto"/>
      </w:pPr>
      <w:r w:rsidRPr="00007CBD">
        <w:t xml:space="preserve"> 4 </w:t>
      </w:r>
      <w:r w:rsidRPr="003D5174">
        <w:rPr>
          <w:lang w:val="en-US"/>
        </w:rPr>
        <w:t>TPS</w:t>
      </w:r>
      <w:r w:rsidRPr="00007CBD">
        <w:t xml:space="preserve">60313 </w:t>
      </w:r>
      <w:r w:rsidR="00007CBD">
        <w:t>Переходная характеристика нагрузки</w:t>
      </w:r>
      <w:r w:rsidRPr="00007CBD">
        <w:t xml:space="preserve">............................................................ </w:t>
      </w:r>
      <w:r w:rsidRPr="00C155F6">
        <w:t>5</w:t>
      </w:r>
    </w:p>
    <w:p w14:paraId="46B70335" w14:textId="085ADF66" w:rsidR="00700371" w:rsidRPr="00555DD6" w:rsidRDefault="00AA7B77" w:rsidP="00671400">
      <w:pPr>
        <w:spacing w:line="240" w:lineRule="auto"/>
      </w:pPr>
      <w:r w:rsidRPr="00C155F6">
        <w:t xml:space="preserve"> </w:t>
      </w:r>
      <w:r w:rsidRPr="00555DD6">
        <w:t xml:space="preserve">5 </w:t>
      </w:r>
      <w:r w:rsidRPr="003D5174">
        <w:rPr>
          <w:lang w:val="en-US"/>
        </w:rPr>
        <w:t>MSP</w:t>
      </w:r>
      <w:r w:rsidRPr="00555DD6">
        <w:t>430</w:t>
      </w:r>
      <w:r w:rsidRPr="003D5174">
        <w:rPr>
          <w:lang w:val="en-US"/>
        </w:rPr>
        <w:t>F</w:t>
      </w:r>
      <w:r w:rsidRPr="00555DD6">
        <w:t xml:space="preserve">4794 + </w:t>
      </w:r>
      <w:r w:rsidRPr="003D5174">
        <w:rPr>
          <w:lang w:val="en-US"/>
        </w:rPr>
        <w:t>TPS</w:t>
      </w:r>
      <w:r w:rsidRPr="00555DD6">
        <w:t xml:space="preserve">60313 </w:t>
      </w:r>
      <w:r w:rsidR="009134E7">
        <w:t>Структурная диаграмма</w:t>
      </w:r>
      <w:r w:rsidRPr="00555DD6">
        <w:t>.................................................... 6</w:t>
      </w:r>
    </w:p>
    <w:p w14:paraId="2D7A767C" w14:textId="7D2D6002" w:rsidR="00700371" w:rsidRPr="00F97EE3" w:rsidRDefault="00AA7B77" w:rsidP="00671400">
      <w:pPr>
        <w:spacing w:line="240" w:lineRule="auto"/>
      </w:pPr>
      <w:r w:rsidRPr="00F97EE3">
        <w:t xml:space="preserve"> 6 </w:t>
      </w:r>
      <w:r w:rsidR="0043174F">
        <w:t>Блок-схема кода</w:t>
      </w:r>
      <w:r w:rsidRPr="00F97EE3">
        <w:t xml:space="preserve"> ................................................................................ 7</w:t>
      </w:r>
    </w:p>
    <w:p w14:paraId="52BB5F40" w14:textId="3F4AFE2C" w:rsidR="00700371" w:rsidRPr="00F97EE3" w:rsidRDefault="00AA7B77" w:rsidP="00671400">
      <w:pPr>
        <w:spacing w:line="240" w:lineRule="auto"/>
      </w:pPr>
      <w:r w:rsidRPr="00F97EE3">
        <w:t xml:space="preserve"> 7 </w:t>
      </w:r>
      <w:r w:rsidR="00F97EE3">
        <w:t>Текущий контур для</w:t>
      </w:r>
      <w:r w:rsidR="00E5153C">
        <w:t xml:space="preserve"> полного</w:t>
      </w:r>
      <w:r w:rsidR="00F97EE3">
        <w:t xml:space="preserve"> 6-секундного цикла</w:t>
      </w:r>
      <w:r w:rsidRPr="00F97EE3">
        <w:t xml:space="preserve">.................................................. 8 </w:t>
      </w:r>
    </w:p>
    <w:p w14:paraId="757CA2A6" w14:textId="02D44AF8" w:rsidR="00700371" w:rsidRPr="0078688B" w:rsidRDefault="00AA7B77" w:rsidP="00671400">
      <w:pPr>
        <w:spacing w:line="240" w:lineRule="auto"/>
      </w:pPr>
      <w:r w:rsidRPr="003D5174">
        <w:rPr>
          <w:lang w:val="en-US"/>
        </w:rPr>
        <w:t>A</w:t>
      </w:r>
      <w:r w:rsidRPr="0078688B">
        <w:t xml:space="preserve">-1 </w:t>
      </w:r>
      <w:r w:rsidRPr="003D5174">
        <w:rPr>
          <w:lang w:val="en-US"/>
        </w:rPr>
        <w:t>MSP</w:t>
      </w:r>
      <w:r w:rsidRPr="0078688B">
        <w:t xml:space="preserve">430 + </w:t>
      </w:r>
      <w:r w:rsidRPr="003D5174">
        <w:rPr>
          <w:lang w:val="en-US"/>
        </w:rPr>
        <w:t>TPS</w:t>
      </w:r>
      <w:r w:rsidRPr="0078688B">
        <w:t>60313</w:t>
      </w:r>
      <w:r w:rsidR="0078688B" w:rsidRPr="0078688B">
        <w:t xml:space="preserve"> </w:t>
      </w:r>
      <w:r w:rsidR="0078688B">
        <w:t>Схема</w:t>
      </w:r>
      <w:r w:rsidR="0078688B" w:rsidRPr="0078688B">
        <w:t xml:space="preserve"> </w:t>
      </w:r>
      <w:r w:rsidR="0078688B">
        <w:t>одноэлементного термостата</w:t>
      </w:r>
      <w:r w:rsidRPr="0078688B">
        <w:t xml:space="preserve">................................... 11 </w:t>
      </w:r>
    </w:p>
    <w:p w14:paraId="37476298" w14:textId="565BD370" w:rsidR="00700371" w:rsidRPr="00555DD6" w:rsidRDefault="00DC0F83" w:rsidP="00671400">
      <w:pPr>
        <w:spacing w:line="240" w:lineRule="auto"/>
      </w:pPr>
      <w:r>
        <w:t>Список</w:t>
      </w:r>
      <w:r w:rsidRPr="00555DD6">
        <w:t xml:space="preserve"> </w:t>
      </w:r>
      <w:r>
        <w:t>таблиц</w:t>
      </w:r>
      <w:r w:rsidR="00AA7B77" w:rsidRPr="00555DD6">
        <w:t xml:space="preserve"> </w:t>
      </w:r>
    </w:p>
    <w:p w14:paraId="7A521459" w14:textId="66308F86" w:rsidR="00700371" w:rsidRPr="00421E04" w:rsidRDefault="00AA7B77" w:rsidP="00671400">
      <w:pPr>
        <w:spacing w:line="240" w:lineRule="auto"/>
      </w:pPr>
      <w:r w:rsidRPr="00421E04">
        <w:lastRenderedPageBreak/>
        <w:t xml:space="preserve">1 </w:t>
      </w:r>
      <w:proofErr w:type="spellStart"/>
      <w:r w:rsidRPr="003D5174">
        <w:rPr>
          <w:lang w:val="en-US"/>
        </w:rPr>
        <w:t>IBatt</w:t>
      </w:r>
      <w:proofErr w:type="spellEnd"/>
      <w:r w:rsidRPr="00421E04">
        <w:t xml:space="preserve"> </w:t>
      </w:r>
      <w:r w:rsidR="00421E04">
        <w:t>и</w:t>
      </w:r>
      <w:r w:rsidRPr="00421E04">
        <w:t xml:space="preserve"> </w:t>
      </w:r>
      <w:r w:rsidRPr="003D5174">
        <w:rPr>
          <w:lang w:val="en-US"/>
        </w:rPr>
        <w:t>ICC</w:t>
      </w:r>
      <w:r w:rsidRPr="00421E04">
        <w:t xml:space="preserve"> </w:t>
      </w:r>
      <w:r w:rsidR="00421E04">
        <w:t>Типичное и максимальное</w:t>
      </w:r>
      <w:r w:rsidRPr="00421E04">
        <w:t xml:space="preserve"> ...................................................................... 8 </w:t>
      </w:r>
    </w:p>
    <w:p w14:paraId="6CE59D58" w14:textId="56E5CD13" w:rsidR="00700371" w:rsidRPr="00555DD6" w:rsidRDefault="00AA7B77" w:rsidP="00671400">
      <w:pPr>
        <w:spacing w:line="240" w:lineRule="auto"/>
      </w:pPr>
      <w:r w:rsidRPr="00555DD6">
        <w:t xml:space="preserve">2 </w:t>
      </w:r>
      <w:r w:rsidR="00AE46E8">
        <w:t>Потребляемый</w:t>
      </w:r>
      <w:r w:rsidR="00AE46E8" w:rsidRPr="00555DD6">
        <w:t xml:space="preserve"> </w:t>
      </w:r>
      <w:r w:rsidR="00AE46E8">
        <w:t>ток</w:t>
      </w:r>
      <w:r w:rsidRPr="00555DD6">
        <w:t xml:space="preserve"> .............................................................................. 9 </w:t>
      </w:r>
    </w:p>
    <w:p w14:paraId="7AC36E86" w14:textId="498CF1F8" w:rsidR="00700371" w:rsidRPr="00C155F6" w:rsidRDefault="00AA7B77" w:rsidP="00671400">
      <w:pPr>
        <w:spacing w:line="240" w:lineRule="auto"/>
      </w:pPr>
      <w:r w:rsidRPr="003F6B49">
        <w:t xml:space="preserve">3 </w:t>
      </w:r>
      <w:r w:rsidR="003F6B49">
        <w:t>Типичное</w:t>
      </w:r>
      <w:r w:rsidR="003F6B49" w:rsidRPr="003F6B49">
        <w:t xml:space="preserve"> </w:t>
      </w:r>
      <w:r w:rsidR="003F6B49">
        <w:t>и</w:t>
      </w:r>
      <w:r w:rsidR="003F6B49" w:rsidRPr="003F6B49">
        <w:t xml:space="preserve"> </w:t>
      </w:r>
      <w:r w:rsidR="003F6B49">
        <w:t>минимальное</w:t>
      </w:r>
      <w:r w:rsidR="003F6B49" w:rsidRPr="003F6B49">
        <w:t xml:space="preserve"> </w:t>
      </w:r>
      <w:r w:rsidR="003F6B49">
        <w:t>ожидание</w:t>
      </w:r>
      <w:r w:rsidR="003F6B49" w:rsidRPr="003F6B49">
        <w:t xml:space="preserve"> </w:t>
      </w:r>
      <w:r w:rsidR="003F6B49">
        <w:t>автономной работы батареи</w:t>
      </w:r>
      <w:r w:rsidRPr="003F6B49">
        <w:t xml:space="preserve">................................................... </w:t>
      </w:r>
      <w:r w:rsidRPr="00C155F6">
        <w:t xml:space="preserve">9 </w:t>
      </w:r>
    </w:p>
    <w:p w14:paraId="609C21E4" w14:textId="77777777" w:rsidR="001453AF" w:rsidRDefault="001453AF" w:rsidP="00671400">
      <w:pPr>
        <w:spacing w:line="240" w:lineRule="auto"/>
      </w:pPr>
    </w:p>
    <w:p w14:paraId="34C5B1AC" w14:textId="77777777" w:rsidR="001453AF" w:rsidRDefault="001453AF" w:rsidP="00671400">
      <w:pPr>
        <w:spacing w:line="240" w:lineRule="auto"/>
      </w:pPr>
    </w:p>
    <w:p w14:paraId="21C428FF" w14:textId="77777777" w:rsidR="001453AF" w:rsidRDefault="001453AF" w:rsidP="00671400">
      <w:pPr>
        <w:spacing w:line="240" w:lineRule="auto"/>
      </w:pPr>
    </w:p>
    <w:p w14:paraId="39C8DDD6" w14:textId="77777777" w:rsidR="001453AF" w:rsidRDefault="001453AF" w:rsidP="00671400">
      <w:pPr>
        <w:spacing w:line="240" w:lineRule="auto"/>
      </w:pPr>
    </w:p>
    <w:p w14:paraId="2ECB311E" w14:textId="77777777" w:rsidR="001453AF" w:rsidRDefault="001453AF" w:rsidP="00671400">
      <w:pPr>
        <w:spacing w:line="240" w:lineRule="auto"/>
      </w:pPr>
    </w:p>
    <w:p w14:paraId="51316CDE" w14:textId="77777777" w:rsidR="001453AF" w:rsidRDefault="001453AF" w:rsidP="00671400">
      <w:pPr>
        <w:spacing w:line="240" w:lineRule="auto"/>
      </w:pPr>
    </w:p>
    <w:p w14:paraId="26F79B64" w14:textId="77777777" w:rsidR="001453AF" w:rsidRDefault="001453AF" w:rsidP="00671400">
      <w:pPr>
        <w:spacing w:line="240" w:lineRule="auto"/>
      </w:pPr>
    </w:p>
    <w:p w14:paraId="1D05DFC0" w14:textId="77777777" w:rsidR="001453AF" w:rsidRDefault="001453AF" w:rsidP="00671400">
      <w:pPr>
        <w:spacing w:line="240" w:lineRule="auto"/>
      </w:pPr>
    </w:p>
    <w:p w14:paraId="21D44950" w14:textId="77777777" w:rsidR="001453AF" w:rsidRDefault="001453AF" w:rsidP="00671400">
      <w:pPr>
        <w:spacing w:line="240" w:lineRule="auto"/>
      </w:pPr>
    </w:p>
    <w:p w14:paraId="6089213F" w14:textId="77777777" w:rsidR="001453AF" w:rsidRDefault="001453AF" w:rsidP="00671400">
      <w:pPr>
        <w:spacing w:line="240" w:lineRule="auto"/>
      </w:pPr>
    </w:p>
    <w:p w14:paraId="6DBD88C5" w14:textId="77777777" w:rsidR="001453AF" w:rsidRDefault="001453AF" w:rsidP="00671400">
      <w:pPr>
        <w:spacing w:line="240" w:lineRule="auto"/>
      </w:pPr>
    </w:p>
    <w:p w14:paraId="542BA302" w14:textId="77777777" w:rsidR="001453AF" w:rsidRDefault="001453AF" w:rsidP="00671400">
      <w:pPr>
        <w:spacing w:line="240" w:lineRule="auto"/>
      </w:pPr>
    </w:p>
    <w:p w14:paraId="4EC262DA" w14:textId="77777777" w:rsidR="001453AF" w:rsidRDefault="001453AF" w:rsidP="00671400">
      <w:pPr>
        <w:spacing w:line="240" w:lineRule="auto"/>
      </w:pPr>
    </w:p>
    <w:p w14:paraId="36E9246E" w14:textId="77777777" w:rsidR="001453AF" w:rsidRDefault="001453AF" w:rsidP="00671400">
      <w:pPr>
        <w:spacing w:line="240" w:lineRule="auto"/>
      </w:pPr>
    </w:p>
    <w:p w14:paraId="653B6FDD" w14:textId="77777777" w:rsidR="001453AF" w:rsidRDefault="001453AF" w:rsidP="00671400">
      <w:pPr>
        <w:spacing w:line="240" w:lineRule="auto"/>
      </w:pPr>
    </w:p>
    <w:p w14:paraId="7C26314D" w14:textId="77777777" w:rsidR="001453AF" w:rsidRDefault="001453AF" w:rsidP="00671400">
      <w:pPr>
        <w:spacing w:line="240" w:lineRule="auto"/>
      </w:pPr>
    </w:p>
    <w:p w14:paraId="51D1549C" w14:textId="77777777" w:rsidR="001453AF" w:rsidRDefault="001453AF" w:rsidP="00671400">
      <w:pPr>
        <w:spacing w:line="240" w:lineRule="auto"/>
      </w:pPr>
    </w:p>
    <w:p w14:paraId="4D610C75" w14:textId="77777777" w:rsidR="001453AF" w:rsidRDefault="001453AF" w:rsidP="00671400">
      <w:pPr>
        <w:spacing w:line="240" w:lineRule="auto"/>
      </w:pPr>
    </w:p>
    <w:p w14:paraId="54C6503B" w14:textId="77777777" w:rsidR="001453AF" w:rsidRDefault="001453AF" w:rsidP="00671400">
      <w:pPr>
        <w:spacing w:line="240" w:lineRule="auto"/>
      </w:pPr>
    </w:p>
    <w:p w14:paraId="56256805" w14:textId="77777777" w:rsidR="001453AF" w:rsidRDefault="001453AF" w:rsidP="00671400">
      <w:pPr>
        <w:spacing w:line="240" w:lineRule="auto"/>
      </w:pPr>
    </w:p>
    <w:p w14:paraId="4D0D1A8A" w14:textId="77777777" w:rsidR="001453AF" w:rsidRDefault="001453AF" w:rsidP="00671400">
      <w:pPr>
        <w:spacing w:line="240" w:lineRule="auto"/>
      </w:pPr>
    </w:p>
    <w:p w14:paraId="02081595" w14:textId="77777777" w:rsidR="001453AF" w:rsidRDefault="001453AF" w:rsidP="00671400">
      <w:pPr>
        <w:spacing w:line="240" w:lineRule="auto"/>
      </w:pPr>
    </w:p>
    <w:p w14:paraId="630667E6" w14:textId="77777777" w:rsidR="001453AF" w:rsidRDefault="001453AF" w:rsidP="00671400">
      <w:pPr>
        <w:spacing w:line="240" w:lineRule="auto"/>
      </w:pPr>
    </w:p>
    <w:p w14:paraId="55247BAF" w14:textId="77777777" w:rsidR="001453AF" w:rsidRDefault="001453AF" w:rsidP="00671400">
      <w:pPr>
        <w:spacing w:line="240" w:lineRule="auto"/>
      </w:pPr>
    </w:p>
    <w:p w14:paraId="56CFDD6C" w14:textId="77777777" w:rsidR="001453AF" w:rsidRDefault="001453AF" w:rsidP="00671400">
      <w:pPr>
        <w:spacing w:line="240" w:lineRule="auto"/>
      </w:pPr>
    </w:p>
    <w:p w14:paraId="4923D3FC" w14:textId="77777777" w:rsidR="001453AF" w:rsidRDefault="001453AF" w:rsidP="00671400">
      <w:pPr>
        <w:spacing w:line="240" w:lineRule="auto"/>
      </w:pPr>
    </w:p>
    <w:p w14:paraId="4C4160CF" w14:textId="77777777" w:rsidR="001453AF" w:rsidRDefault="001453AF" w:rsidP="00671400">
      <w:pPr>
        <w:spacing w:line="240" w:lineRule="auto"/>
      </w:pPr>
    </w:p>
    <w:p w14:paraId="41F6212A" w14:textId="77777777" w:rsidR="001453AF" w:rsidRDefault="001453AF" w:rsidP="00671400">
      <w:pPr>
        <w:spacing w:line="240" w:lineRule="auto"/>
      </w:pPr>
    </w:p>
    <w:p w14:paraId="68A43BCE" w14:textId="77777777" w:rsidR="001453AF" w:rsidRDefault="001453AF" w:rsidP="00671400">
      <w:pPr>
        <w:spacing w:line="240" w:lineRule="auto"/>
      </w:pPr>
    </w:p>
    <w:p w14:paraId="7223BF8D" w14:textId="4317828A" w:rsidR="0048658A" w:rsidRDefault="001E1C27" w:rsidP="001453AF">
      <w:pPr>
        <w:spacing w:line="240" w:lineRule="auto"/>
      </w:pPr>
      <w:r>
        <w:t>Все</w:t>
      </w:r>
      <w:r w:rsidRPr="001E1C27">
        <w:t xml:space="preserve"> </w:t>
      </w:r>
      <w:r>
        <w:t>товарные знаки являются собственностью их соответствующих владельцев</w:t>
      </w:r>
      <w:r w:rsidRPr="001E1C27">
        <w:t xml:space="preserve">. </w:t>
      </w:r>
      <w:r>
        <w:rPr>
          <w:lang w:val="en-US"/>
        </w:rPr>
        <w:t>SLAA</w:t>
      </w:r>
      <w:r w:rsidRPr="00555DD6">
        <w:t>398-</w:t>
      </w:r>
      <w:r>
        <w:t>Сентябрь</w:t>
      </w:r>
      <w:r w:rsidRPr="00555DD6">
        <w:t xml:space="preserve"> 2008 </w:t>
      </w:r>
      <w:r>
        <w:t>Питание</w:t>
      </w:r>
      <w:r w:rsidRPr="00555DD6">
        <w:t xml:space="preserve"> </w:t>
      </w:r>
      <w:r>
        <w:rPr>
          <w:lang w:val="en-US"/>
        </w:rPr>
        <w:t>MSP</w:t>
      </w:r>
      <w:r w:rsidRPr="00555DD6">
        <w:t xml:space="preserve">430 </w:t>
      </w:r>
      <w:r>
        <w:t>от</w:t>
      </w:r>
      <w:r w:rsidRPr="00555DD6">
        <w:t xml:space="preserve"> </w:t>
      </w:r>
      <w:r>
        <w:t>одноэлементной</w:t>
      </w:r>
      <w:r w:rsidRPr="00555DD6">
        <w:t xml:space="preserve"> </w:t>
      </w:r>
      <w:r>
        <w:t>батаре</w:t>
      </w:r>
      <w:r w:rsidR="004062A2">
        <w:t>и.</w:t>
      </w:r>
    </w:p>
    <w:p w14:paraId="7B1913A6" w14:textId="4BA1CD3F" w:rsidR="0027178E" w:rsidRDefault="0027178E" w:rsidP="0027178E">
      <w:pPr>
        <w:spacing w:line="240" w:lineRule="auto"/>
      </w:pPr>
      <w:r>
        <w:lastRenderedPageBreak/>
        <w:t>1.Введение</w:t>
      </w:r>
    </w:p>
    <w:p w14:paraId="194BBAD0" w14:textId="6F512D45" w:rsidR="001A4FA4" w:rsidRDefault="00773C35" w:rsidP="0027178E">
      <w:pPr>
        <w:spacing w:line="240" w:lineRule="auto"/>
      </w:pPr>
      <w:r>
        <w:t>При правильно подобранном</w:t>
      </w:r>
      <w:r w:rsidR="001A4FA4">
        <w:t xml:space="preserve"> подкачки заряд</w:t>
      </w:r>
      <w:r>
        <w:t>а</w:t>
      </w:r>
      <w:r w:rsidRPr="00773C35">
        <w:t>,</w:t>
      </w:r>
      <w:r w:rsidR="001A4FA4">
        <w:t xml:space="preserve"> </w:t>
      </w:r>
      <w:r>
        <w:t>к</w:t>
      </w:r>
      <w:r w:rsidR="001A4FA4">
        <w:t xml:space="preserve">онструктор может реализовать </w:t>
      </w:r>
      <w:proofErr w:type="gramStart"/>
      <w:r w:rsidR="001A4FA4">
        <w:t>одноэлементн</w:t>
      </w:r>
      <w:r>
        <w:t xml:space="preserve">ое </w:t>
      </w:r>
      <w:r w:rsidR="001A4FA4">
        <w:t xml:space="preserve"> приложения</w:t>
      </w:r>
      <w:proofErr w:type="gramEnd"/>
      <w:r w:rsidR="001A4FA4">
        <w:t xml:space="preserve"> </w:t>
      </w:r>
      <w:r>
        <w:t xml:space="preserve">с питанием </w:t>
      </w:r>
      <w:r w:rsidR="001A4FA4">
        <w:t>и</w:t>
      </w:r>
      <w:r w:rsidR="00693FFF">
        <w:t xml:space="preserve"> при этом поддерживать</w:t>
      </w:r>
      <w:r w:rsidR="001A4FA4">
        <w:t xml:space="preserve"> </w:t>
      </w:r>
      <w:r w:rsidR="002E1288">
        <w:t>маломощную</w:t>
      </w:r>
      <w:r w:rsidR="00693FFF">
        <w:t xml:space="preserve"> производительность</w:t>
      </w:r>
      <w:r w:rsidR="001A4FA4">
        <w:t xml:space="preserve"> и автономн</w:t>
      </w:r>
      <w:r w:rsidR="00693FFF">
        <w:t>ую</w:t>
      </w:r>
      <w:r w:rsidR="001A4FA4">
        <w:t xml:space="preserve"> работ</w:t>
      </w:r>
      <w:r w:rsidR="00693FFF">
        <w:t>у</w:t>
      </w:r>
      <w:r w:rsidR="001A4FA4">
        <w:t xml:space="preserve"> батареи.</w:t>
      </w:r>
      <w:r w:rsidR="008F69B8">
        <w:t xml:space="preserve"> Осуждение термостата в этом отчете об использовании основана на </w:t>
      </w:r>
      <w:r w:rsidR="00B40C9A">
        <w:t>преобразователе подкачки заряда постоянного тока</w:t>
      </w:r>
      <w:r w:rsidR="00B40C9A" w:rsidRPr="00B40C9A">
        <w:t xml:space="preserve"> </w:t>
      </w:r>
      <w:r w:rsidR="008F69B8">
        <w:rPr>
          <w:lang w:val="en-US"/>
        </w:rPr>
        <w:t>MSP</w:t>
      </w:r>
      <w:r w:rsidR="008F69B8" w:rsidRPr="008F69B8">
        <w:t>430</w:t>
      </w:r>
      <w:r w:rsidR="008F69B8">
        <w:rPr>
          <w:lang w:val="en-US"/>
        </w:rPr>
        <w:t>F</w:t>
      </w:r>
      <w:r w:rsidR="008F69B8" w:rsidRPr="008F69B8">
        <w:t xml:space="preserve">4794 </w:t>
      </w:r>
      <w:r w:rsidR="008F69B8">
        <w:t xml:space="preserve">и </w:t>
      </w:r>
      <w:r w:rsidR="008F69B8">
        <w:rPr>
          <w:lang w:val="en-US"/>
        </w:rPr>
        <w:t>TPS</w:t>
      </w:r>
      <w:r w:rsidR="008F69B8" w:rsidRPr="008F69B8">
        <w:t>60313,</w:t>
      </w:r>
      <w:r w:rsidR="008F69B8">
        <w:t xml:space="preserve"> который оптими</w:t>
      </w:r>
      <w:r w:rsidR="00E57FD9">
        <w:t>зир</w:t>
      </w:r>
      <w:r w:rsidR="00B40C9A">
        <w:t>ован</w:t>
      </w:r>
      <w:r w:rsidR="00E57FD9">
        <w:t xml:space="preserve"> для </w:t>
      </w:r>
      <w:r w:rsidR="00B40C9A">
        <w:t>маломощных</w:t>
      </w:r>
      <w:r w:rsidR="00E57FD9">
        <w:t xml:space="preserve"> одноэлементн</w:t>
      </w:r>
      <w:r w:rsidR="00B40C9A">
        <w:t>ых</w:t>
      </w:r>
      <w:r w:rsidR="00E57FD9">
        <w:t xml:space="preserve"> приложени</w:t>
      </w:r>
      <w:r w:rsidR="00B40C9A">
        <w:t>й</w:t>
      </w:r>
      <w:r w:rsidR="00E57FD9">
        <w:t>.</w:t>
      </w:r>
      <w:r w:rsidR="008F69B8">
        <w:t xml:space="preserve"> </w:t>
      </w:r>
      <w:r w:rsidR="00555DD6">
        <w:rPr>
          <w:lang w:val="en-US"/>
        </w:rPr>
        <w:t>MSP</w:t>
      </w:r>
      <w:r w:rsidR="00555DD6" w:rsidRPr="00555DD6">
        <w:t>430</w:t>
      </w:r>
      <w:r w:rsidR="00555DD6">
        <w:rPr>
          <w:lang w:val="en-US"/>
        </w:rPr>
        <w:t>F</w:t>
      </w:r>
      <w:r w:rsidR="00555DD6" w:rsidRPr="00555DD6">
        <w:t>47</w:t>
      </w:r>
      <w:r w:rsidR="00555DD6">
        <w:rPr>
          <w:lang w:val="en-US"/>
        </w:rPr>
        <w:t>X</w:t>
      </w:r>
      <w:r w:rsidR="00555DD6" w:rsidRPr="00555DD6">
        <w:t xml:space="preserve">4 </w:t>
      </w:r>
      <w:r w:rsidR="00555DD6">
        <w:t>контроллер с большим количеством контактом с множеством внешних устройств. Эт</w:t>
      </w:r>
      <w:r w:rsidR="00C155F6">
        <w:t xml:space="preserve">и приложения требует только одно из четырех модулей </w:t>
      </w:r>
      <w:r w:rsidR="00C155F6">
        <w:rPr>
          <w:lang w:val="en-US"/>
        </w:rPr>
        <w:t>SD</w:t>
      </w:r>
      <w:r w:rsidR="00C155F6" w:rsidRPr="00C155F6">
        <w:t xml:space="preserve">16 </w:t>
      </w:r>
      <w:r w:rsidR="00C155F6">
        <w:t xml:space="preserve">(используют для вычисления температуры) и простой таймер </w:t>
      </w:r>
      <w:r w:rsidR="001453AF">
        <w:t>(используемый для периодических пробуждений). Читателю остается решить, как можно добавить функциональность, чтобы в полной мере воспользоваться набором функций устройства</w:t>
      </w:r>
      <w:r w:rsidR="001453AF">
        <w:rPr>
          <w:noProof/>
        </w:rPr>
        <w:drawing>
          <wp:inline distT="0" distB="0" distL="0" distR="0" wp14:anchorId="77D95699" wp14:editId="0F6A078B">
            <wp:extent cx="6289358" cy="3543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07" t="13683" r="51255" b="40707"/>
                    <a:stretch/>
                  </pic:blipFill>
                  <pic:spPr bwMode="auto">
                    <a:xfrm>
                      <a:off x="0" y="0"/>
                      <a:ext cx="6295613" cy="354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ADF3" w14:textId="185483A4" w:rsidR="005929C0" w:rsidRDefault="005929C0" w:rsidP="0027178E">
      <w:pPr>
        <w:spacing w:line="240" w:lineRule="auto"/>
      </w:pPr>
    </w:p>
    <w:p w14:paraId="7D4AE95D" w14:textId="3DE79D3B" w:rsidR="005929C0" w:rsidRDefault="005929C0" w:rsidP="0027178E">
      <w:pPr>
        <w:spacing w:line="240" w:lineRule="auto"/>
      </w:pPr>
    </w:p>
    <w:p w14:paraId="7987B16E" w14:textId="65AEB05C" w:rsidR="005929C0" w:rsidRDefault="005929C0" w:rsidP="0027178E">
      <w:pPr>
        <w:spacing w:line="240" w:lineRule="auto"/>
      </w:pPr>
    </w:p>
    <w:p w14:paraId="79B0ACBC" w14:textId="09DF970B" w:rsidR="005929C0" w:rsidRDefault="005929C0" w:rsidP="0027178E">
      <w:pPr>
        <w:spacing w:line="240" w:lineRule="auto"/>
      </w:pPr>
    </w:p>
    <w:p w14:paraId="61B24674" w14:textId="0F45B898" w:rsidR="005929C0" w:rsidRDefault="005929C0" w:rsidP="0027178E">
      <w:pPr>
        <w:spacing w:line="240" w:lineRule="auto"/>
      </w:pPr>
    </w:p>
    <w:p w14:paraId="00C75AA4" w14:textId="7AECFAA0" w:rsidR="005929C0" w:rsidRDefault="005929C0" w:rsidP="0027178E">
      <w:pPr>
        <w:spacing w:line="240" w:lineRule="auto"/>
      </w:pPr>
    </w:p>
    <w:p w14:paraId="7057BD0A" w14:textId="70FC2A2E" w:rsidR="005929C0" w:rsidRDefault="005929C0" w:rsidP="0027178E">
      <w:pPr>
        <w:spacing w:line="240" w:lineRule="auto"/>
      </w:pPr>
    </w:p>
    <w:p w14:paraId="14EB292A" w14:textId="1C96ECE1" w:rsidR="005929C0" w:rsidRDefault="005929C0" w:rsidP="0027178E">
      <w:pPr>
        <w:spacing w:line="240" w:lineRule="auto"/>
      </w:pPr>
    </w:p>
    <w:p w14:paraId="650A2530" w14:textId="51419E25" w:rsidR="005929C0" w:rsidRDefault="005929C0" w:rsidP="0027178E">
      <w:pPr>
        <w:spacing w:line="240" w:lineRule="auto"/>
      </w:pPr>
    </w:p>
    <w:p w14:paraId="5D5CC702" w14:textId="4B4B8233" w:rsidR="005929C0" w:rsidRDefault="005929C0" w:rsidP="0027178E">
      <w:pPr>
        <w:spacing w:line="240" w:lineRule="auto"/>
      </w:pPr>
    </w:p>
    <w:p w14:paraId="2ACEBCA4" w14:textId="58279873" w:rsidR="005929C0" w:rsidRDefault="005929C0" w:rsidP="0027178E">
      <w:pPr>
        <w:spacing w:line="240" w:lineRule="auto"/>
      </w:pPr>
    </w:p>
    <w:p w14:paraId="02104873" w14:textId="45B820FE" w:rsidR="005929C0" w:rsidRDefault="005929C0" w:rsidP="0027178E">
      <w:pPr>
        <w:spacing w:line="240" w:lineRule="auto"/>
      </w:pPr>
    </w:p>
    <w:p w14:paraId="43D6997A" w14:textId="1ACAA8B3" w:rsidR="005929C0" w:rsidRDefault="005929C0" w:rsidP="0027178E">
      <w:pPr>
        <w:spacing w:line="240" w:lineRule="auto"/>
      </w:pPr>
    </w:p>
    <w:p w14:paraId="6BB6AA86" w14:textId="59B8CC2A" w:rsidR="005929C0" w:rsidRDefault="005929C0" w:rsidP="0027178E">
      <w:pPr>
        <w:spacing w:line="240" w:lineRule="auto"/>
      </w:pPr>
    </w:p>
    <w:p w14:paraId="343BD682" w14:textId="6FCDD4D2" w:rsidR="00C333D4" w:rsidRPr="00FB1853" w:rsidRDefault="00C333D4" w:rsidP="0027178E">
      <w:pPr>
        <w:spacing w:line="240" w:lineRule="auto"/>
      </w:pPr>
      <w:r>
        <w:lastRenderedPageBreak/>
        <w:t>2. Основы преобразователя постоянного тока</w:t>
      </w:r>
    </w:p>
    <w:p w14:paraId="5B4F3104" w14:textId="0500D79D" w:rsidR="005929C0" w:rsidRDefault="00C333D4" w:rsidP="0027178E">
      <w:pPr>
        <w:spacing w:line="240" w:lineRule="auto"/>
      </w:pPr>
      <w:r>
        <w:t xml:space="preserve">При выборе преобразователя важно понимать взаимосвязь между входящей мощностью, выходной мощностью и эффективностью. Для идеальной физической системы входная мощность равна выходной мощности. Для обзора системы, изображенного на </w:t>
      </w:r>
      <w:r w:rsidR="00FA3DE2">
        <w:t xml:space="preserve">рисунке </w:t>
      </w:r>
      <w:proofErr w:type="gramStart"/>
      <w:r>
        <w:t>1 ,</w:t>
      </w:r>
      <w:proofErr w:type="gramEnd"/>
      <w:r>
        <w:t xml:space="preserve"> можно выразить как: </w:t>
      </w:r>
      <w:proofErr w:type="spellStart"/>
      <w:r>
        <w:t>V</w:t>
      </w:r>
      <w:r w:rsidR="00FB1853">
        <w:t>бат</w:t>
      </w:r>
      <w:proofErr w:type="spellEnd"/>
      <w:r>
        <w:t xml:space="preserve"> × </w:t>
      </w:r>
      <w:r w:rsidR="00FB1853">
        <w:rPr>
          <w:lang w:val="en-US"/>
        </w:rPr>
        <w:t>I</w:t>
      </w:r>
      <w:r w:rsidR="00FB1853">
        <w:t>бат</w:t>
      </w:r>
      <w:r>
        <w:t xml:space="preserve"> = </w:t>
      </w:r>
      <w:proofErr w:type="spellStart"/>
      <w:r>
        <w:t>V</w:t>
      </w:r>
      <w:r w:rsidR="00FB1853">
        <w:t>сс</w:t>
      </w:r>
      <w:proofErr w:type="spellEnd"/>
      <w:r>
        <w:t xml:space="preserve"> × </w:t>
      </w:r>
      <w:proofErr w:type="spellStart"/>
      <w:r w:rsidR="00FB1853">
        <w:rPr>
          <w:lang w:val="en-US"/>
        </w:rPr>
        <w:t>I</w:t>
      </w:r>
      <w:r w:rsidR="006E1EBE">
        <w:rPr>
          <w:lang w:val="en-US"/>
        </w:rPr>
        <w:t>cc</w:t>
      </w:r>
      <w:proofErr w:type="spellEnd"/>
      <w:r w:rsidR="00FA3DE2" w:rsidRPr="00FA3DE2">
        <w:t>.</w:t>
      </w:r>
      <w:r>
        <w:t xml:space="preserve"> Например, если напряжение аккумулятора </w:t>
      </w:r>
      <w:proofErr w:type="spellStart"/>
      <w:r>
        <w:t>V</w:t>
      </w:r>
      <w:r w:rsidR="008E24B8">
        <w:t>бат</w:t>
      </w:r>
      <w:proofErr w:type="spellEnd"/>
      <w:r>
        <w:t xml:space="preserve"> = 1,3 В, ток MSP430 </w:t>
      </w:r>
      <w:proofErr w:type="spellStart"/>
      <w:r>
        <w:t>I</w:t>
      </w:r>
      <w:r w:rsidR="008E24B8">
        <w:t>сс</w:t>
      </w:r>
      <w:proofErr w:type="spellEnd"/>
      <w:r>
        <w:t xml:space="preserve"> = 10 </w:t>
      </w:r>
      <w:proofErr w:type="spellStart"/>
      <w:r w:rsidR="00974B38">
        <w:t>мк</w:t>
      </w:r>
      <w:r>
        <w:t>A</w:t>
      </w:r>
      <w:proofErr w:type="spellEnd"/>
      <w:r>
        <w:t xml:space="preserve">, а напряжение MSP430 </w:t>
      </w:r>
      <w:proofErr w:type="spellStart"/>
      <w:r>
        <w:t>V</w:t>
      </w:r>
      <w:r w:rsidR="008E24B8">
        <w:t>сс</w:t>
      </w:r>
      <w:proofErr w:type="spellEnd"/>
      <w:r>
        <w:t xml:space="preserve"> = 3,3В, тогда, в идеале, из приведенного выше уравнения, решая для </w:t>
      </w:r>
      <w:proofErr w:type="spellStart"/>
      <w:r>
        <w:t>I</w:t>
      </w:r>
      <w:r w:rsidR="00740EA8">
        <w:t>бат</w:t>
      </w:r>
      <w:proofErr w:type="spellEnd"/>
      <w:r>
        <w:t xml:space="preserve"> дает: </w:t>
      </w:r>
      <w:r w:rsidR="00740EA8">
        <w:rPr>
          <w:lang w:val="en-US"/>
        </w:rPr>
        <w:t>I</w:t>
      </w:r>
      <w:r w:rsidR="00740EA8">
        <w:t>бат</w:t>
      </w:r>
      <w:r>
        <w:t xml:space="preserve"> = ( </w:t>
      </w:r>
      <w:proofErr w:type="spellStart"/>
      <w:r>
        <w:t>V</w:t>
      </w:r>
      <w:r w:rsidR="00740EA8">
        <w:t>сс</w:t>
      </w:r>
      <w:proofErr w:type="spellEnd"/>
      <w:r>
        <w:t xml:space="preserve"> × </w:t>
      </w:r>
      <w:proofErr w:type="spellStart"/>
      <w:r w:rsidR="00740EA8">
        <w:rPr>
          <w:lang w:val="en-US"/>
        </w:rPr>
        <w:t>Icc</w:t>
      </w:r>
      <w:proofErr w:type="spellEnd"/>
      <w:r>
        <w:t xml:space="preserve">) / </w:t>
      </w:r>
      <w:proofErr w:type="spellStart"/>
      <w:r>
        <w:t>V</w:t>
      </w:r>
      <w:r w:rsidR="00740EA8">
        <w:t>бат</w:t>
      </w:r>
      <w:proofErr w:type="spellEnd"/>
      <w:r>
        <w:t xml:space="preserve"> = 25 </w:t>
      </w:r>
      <w:r w:rsidR="00974B38">
        <w:t>мк</w:t>
      </w:r>
      <w:r>
        <w:t xml:space="preserve">А Это означает, что для идеального преобразователя постоянного тока в питание 10 </w:t>
      </w:r>
      <w:r w:rsidR="00974B38">
        <w:t>мк</w:t>
      </w:r>
      <w:r>
        <w:t xml:space="preserve">А при напряжении 3,3 В на MSP430 аккумулятор должен обеспечивать 25 </w:t>
      </w:r>
      <w:r w:rsidR="00974B38">
        <w:t>мк</w:t>
      </w:r>
      <w:r>
        <w:t xml:space="preserve">А при 1,3 В на преобразователь постоянного тока. Идеал подразумевает 100% эффективность, но, конечно, ни одна реальная система не может быть эффективна на 100%. Источники неэффективности включают рассеивание мощности в виде тепловыделения, коммутационные потери и ток покоя самого преобразователя постоянного тока. График </w:t>
      </w:r>
      <w:r w:rsidR="00D87A09">
        <w:t>на рисунке</w:t>
      </w:r>
      <w:r>
        <w:t xml:space="preserve"> 2 (взято из таблицы данных TPS60313) показывает, </w:t>
      </w:r>
      <w:proofErr w:type="gramStart"/>
      <w:r>
        <w:t>что</w:t>
      </w:r>
      <w:proofErr w:type="gramEnd"/>
      <w:r>
        <w:t xml:space="preserve"> когда </w:t>
      </w:r>
      <w:proofErr w:type="spellStart"/>
      <w:r>
        <w:t>V</w:t>
      </w:r>
      <w:r w:rsidR="00D87A09">
        <w:t>вх</w:t>
      </w:r>
      <w:proofErr w:type="spellEnd"/>
      <w:r>
        <w:t xml:space="preserve">= 1,3 В и </w:t>
      </w:r>
      <w:proofErr w:type="spellStart"/>
      <w:r>
        <w:t>В</w:t>
      </w:r>
      <w:r w:rsidR="00D87A09">
        <w:t>вых</w:t>
      </w:r>
      <w:proofErr w:type="spellEnd"/>
      <w:r>
        <w:t xml:space="preserve"> = 3,3 В, КПД устройства составляет примерно 75% при выходном токе 10 </w:t>
      </w:r>
      <w:r w:rsidR="00974B38">
        <w:t>мк</w:t>
      </w:r>
      <w:r>
        <w:t>А.</w:t>
      </w:r>
    </w:p>
    <w:p w14:paraId="7BE86981" w14:textId="0046A3C0" w:rsidR="009A641E" w:rsidRDefault="009A641E" w:rsidP="0027178E">
      <w:pPr>
        <w:spacing w:line="240" w:lineRule="auto"/>
      </w:pPr>
      <w:r>
        <w:rPr>
          <w:noProof/>
        </w:rPr>
        <w:drawing>
          <wp:inline distT="0" distB="0" distL="0" distR="0" wp14:anchorId="1DB84C56" wp14:editId="79741440">
            <wp:extent cx="3832860" cy="13792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75" t="22418" r="52878" b="50171"/>
                    <a:stretch/>
                  </pic:blipFill>
                  <pic:spPr bwMode="auto">
                    <a:xfrm>
                      <a:off x="0" y="0"/>
                      <a:ext cx="3835806" cy="138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4A955" w14:textId="69C27390" w:rsidR="0027464B" w:rsidRDefault="0027464B" w:rsidP="0027178E">
      <w:pPr>
        <w:spacing w:line="240" w:lineRule="auto"/>
      </w:pPr>
      <w:r>
        <w:t xml:space="preserve">Если мы пересмотрим уравнение </w:t>
      </w:r>
      <w:proofErr w:type="spellStart"/>
      <w:r>
        <w:t>Pвх</w:t>
      </w:r>
      <w:proofErr w:type="spellEnd"/>
      <w:r>
        <w:t xml:space="preserve"> = </w:t>
      </w:r>
      <w:r>
        <w:rPr>
          <w:lang w:val="en-US"/>
        </w:rPr>
        <w:t>P</w:t>
      </w:r>
      <w:r>
        <w:t>*</w:t>
      </w:r>
      <w:proofErr w:type="spellStart"/>
      <w:r>
        <w:t>вых</w:t>
      </w:r>
      <w:proofErr w:type="spellEnd"/>
      <w:r>
        <w:t xml:space="preserve"> с учетом КПД преобразователя постоянного тока: </w:t>
      </w:r>
      <w:proofErr w:type="spellStart"/>
      <w:r>
        <w:t>Vбат</w:t>
      </w:r>
      <w:proofErr w:type="spellEnd"/>
      <w:r>
        <w:t xml:space="preserve"> × </w:t>
      </w:r>
      <w:r>
        <w:rPr>
          <w:lang w:val="en-US"/>
        </w:rPr>
        <w:t>I</w:t>
      </w:r>
      <w:r>
        <w:t xml:space="preserve">бат = ( 1 / </w:t>
      </w:r>
      <w:proofErr w:type="spellStart"/>
      <w:r>
        <w:t>эфф</w:t>
      </w:r>
      <w:proofErr w:type="spellEnd"/>
      <w:r>
        <w:t>) × V</w:t>
      </w:r>
      <w:r>
        <w:rPr>
          <w:lang w:val="en-US"/>
        </w:rPr>
        <w:t>cc</w:t>
      </w:r>
      <w:r>
        <w:t xml:space="preserve"> × </w:t>
      </w:r>
      <w:proofErr w:type="spellStart"/>
      <w:r>
        <w:rPr>
          <w:lang w:val="en-US"/>
        </w:rPr>
        <w:t>Icc</w:t>
      </w:r>
      <w:proofErr w:type="spellEnd"/>
      <w:r>
        <w:t xml:space="preserve"> Затем решая для </w:t>
      </w:r>
      <w:proofErr w:type="spellStart"/>
      <w:r>
        <w:t>Iбат</w:t>
      </w:r>
      <w:proofErr w:type="spellEnd"/>
      <w:r>
        <w:t xml:space="preserve">: </w:t>
      </w:r>
      <w:r>
        <w:rPr>
          <w:lang w:val="en-US"/>
        </w:rPr>
        <w:t>I</w:t>
      </w:r>
      <w:r>
        <w:t xml:space="preserve">бат = ( 1 / </w:t>
      </w:r>
      <w:proofErr w:type="spellStart"/>
      <w:r>
        <w:t>эфф</w:t>
      </w:r>
      <w:proofErr w:type="spellEnd"/>
      <w:r>
        <w:t>) × (( V</w:t>
      </w:r>
      <w:r>
        <w:rPr>
          <w:lang w:val="en-US"/>
        </w:rPr>
        <w:t>cc</w:t>
      </w:r>
      <w:r>
        <w:t xml:space="preserve"> × </w:t>
      </w:r>
      <w:proofErr w:type="spellStart"/>
      <w:r>
        <w:rPr>
          <w:lang w:val="en-US"/>
        </w:rPr>
        <w:t>Icc</w:t>
      </w:r>
      <w:proofErr w:type="spellEnd"/>
      <w:r>
        <w:t xml:space="preserve">) / V </w:t>
      </w:r>
      <w:proofErr w:type="spellStart"/>
      <w:r>
        <w:t>Batt</w:t>
      </w:r>
      <w:proofErr w:type="spellEnd"/>
      <w:r>
        <w:t xml:space="preserve">) = 34 </w:t>
      </w:r>
      <w:proofErr w:type="spellStart"/>
      <w:r w:rsidR="00974B38">
        <w:t>мк</w:t>
      </w:r>
      <w:proofErr w:type="spellEnd"/>
      <w:r>
        <w:t xml:space="preserve"> А Используя те же значения для </w:t>
      </w:r>
      <w:r>
        <w:rPr>
          <w:lang w:val="en-US"/>
        </w:rPr>
        <w:t>V</w:t>
      </w:r>
      <w:r>
        <w:t xml:space="preserve">бат, </w:t>
      </w:r>
      <w:proofErr w:type="spellStart"/>
      <w:r w:rsidR="00E95F2F">
        <w:rPr>
          <w:lang w:val="en-US"/>
        </w:rPr>
        <w:t>Icc</w:t>
      </w:r>
      <w:proofErr w:type="spellEnd"/>
      <w:r>
        <w:t xml:space="preserve">, и </w:t>
      </w:r>
      <w:proofErr w:type="spellStart"/>
      <w:r w:rsidR="00E95F2F">
        <w:rPr>
          <w:lang w:val="en-US"/>
        </w:rPr>
        <w:t>Vcc</w:t>
      </w:r>
      <w:proofErr w:type="spellEnd"/>
      <w:r>
        <w:t xml:space="preserve">, </w:t>
      </w:r>
      <w:r w:rsidR="00E95F2F">
        <w:rPr>
          <w:lang w:val="en-US"/>
        </w:rPr>
        <w:t>I</w:t>
      </w:r>
      <w:r w:rsidR="00E95F2F">
        <w:t>бат</w:t>
      </w:r>
      <w:r>
        <w:t xml:space="preserve"> оказывается 34 </w:t>
      </w:r>
      <w:r w:rsidR="00974B38">
        <w:t>мк</w:t>
      </w:r>
      <w:r>
        <w:t xml:space="preserve">А. Это означает, что для обеспечения 10 </w:t>
      </w:r>
      <w:proofErr w:type="spellStart"/>
      <w:r w:rsidR="00974B38">
        <w:t>мк</w:t>
      </w:r>
      <w:proofErr w:type="spellEnd"/>
      <w:r>
        <w:t xml:space="preserve"> А при напряжении 3,3 В на MSP430 аккумулятор должен обеспечивать в общей сложности 34 </w:t>
      </w:r>
      <w:proofErr w:type="spellStart"/>
      <w:r w:rsidR="00974B38">
        <w:t>мк</w:t>
      </w:r>
      <w:proofErr w:type="spellEnd"/>
      <w:r>
        <w:t xml:space="preserve"> А при 1,3 В на преобразователь постоянного тока</w:t>
      </w:r>
    </w:p>
    <w:p w14:paraId="58D2AFD8" w14:textId="642B018A" w:rsidR="001A15FB" w:rsidRDefault="001A15FB">
      <w:r>
        <w:br w:type="page"/>
      </w:r>
      <w:r w:rsidR="005B0DA8">
        <w:rPr>
          <w:noProof/>
        </w:rPr>
        <w:lastRenderedPageBreak/>
        <w:drawing>
          <wp:inline distT="0" distB="0" distL="0" distR="0" wp14:anchorId="60E6ED83" wp14:editId="572D9C6F">
            <wp:extent cx="4152900" cy="21082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75" t="54048" r="53179" b="8095"/>
                    <a:stretch/>
                  </pic:blipFill>
                  <pic:spPr bwMode="auto">
                    <a:xfrm>
                      <a:off x="0" y="0"/>
                      <a:ext cx="4164802" cy="211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BAFC" w14:textId="241FFB93" w:rsidR="001A15FB" w:rsidRPr="001A15FB" w:rsidRDefault="001A15FB" w:rsidP="0027178E">
      <w:pPr>
        <w:spacing w:line="240" w:lineRule="auto"/>
      </w:pPr>
      <w:r>
        <w:t xml:space="preserve">3. Решение </w:t>
      </w:r>
      <w:r>
        <w:rPr>
          <w:lang w:val="en-US"/>
        </w:rPr>
        <w:t>TI</w:t>
      </w:r>
      <w:r>
        <w:t xml:space="preserve"> постоянного тока</w:t>
      </w:r>
    </w:p>
    <w:p w14:paraId="0BE74DB2" w14:textId="546E1400" w:rsidR="001A15FB" w:rsidRDefault="001A15FB" w:rsidP="0027178E">
      <w:pPr>
        <w:spacing w:line="240" w:lineRule="auto"/>
      </w:pPr>
      <w:r>
        <w:t>TI предлагает множество преобразователей постоянного тока, но для приложений MSP430 с низким энергопотреблением наиболее интересным семейством являются повышающие преобразователи постоянного тока с накачкой заряда. Поскольку эффективность преобразователя постоянного тока уменьшается с уменьшением выходного тока, очень важно найти устройство, оптимизированное для слаботочных приложений. Есть несколько подсемейств, которые попадают в этот слаботочный диапазон, и из них подсемейство TPS603xx предназначено для приложений с одной ячейкой.</w:t>
      </w:r>
    </w:p>
    <w:p w14:paraId="1E02154D" w14:textId="50F7E185" w:rsidR="001A15FB" w:rsidRDefault="001A15FB" w:rsidP="0027178E">
      <w:pPr>
        <w:spacing w:line="240" w:lineRule="auto"/>
      </w:pPr>
    </w:p>
    <w:p w14:paraId="50938E25" w14:textId="47C111AF" w:rsidR="001A15FB" w:rsidRDefault="001A15FB">
      <w:r>
        <w:br w:type="page"/>
      </w:r>
    </w:p>
    <w:p w14:paraId="54D04429" w14:textId="0484768E" w:rsidR="001A15FB" w:rsidRDefault="00D625ED" w:rsidP="0027178E">
      <w:pPr>
        <w:spacing w:line="240" w:lineRule="auto"/>
      </w:pPr>
      <w:proofErr w:type="gramStart"/>
      <w:r>
        <w:lastRenderedPageBreak/>
        <w:t xml:space="preserve">4  </w:t>
      </w:r>
      <w:r>
        <w:rPr>
          <w:lang w:val="en-US"/>
        </w:rPr>
        <w:t>TPS</w:t>
      </w:r>
      <w:proofErr w:type="gramEnd"/>
      <w:r w:rsidRPr="00CC687D">
        <w:t xml:space="preserve">60313  </w:t>
      </w:r>
      <w:r>
        <w:t>Описание и особенности</w:t>
      </w:r>
    </w:p>
    <w:p w14:paraId="68C4D829" w14:textId="07A51D8B" w:rsidR="00D625ED" w:rsidRDefault="00D625ED" w:rsidP="0027178E">
      <w:pPr>
        <w:spacing w:line="240" w:lineRule="auto"/>
      </w:pPr>
      <w:r>
        <w:t xml:space="preserve">Для приложения, описанного в этом документе, был выбран </w:t>
      </w:r>
      <w:proofErr w:type="spellStart"/>
      <w:r>
        <w:t>безиндукторный</w:t>
      </w:r>
      <w:proofErr w:type="spellEnd"/>
      <w:r>
        <w:t xml:space="preserve"> преобразователь постоянного тока с накачкой заряда TPS60313 из-за его низкого тока покоя и высокой эффективности при низких рабочих токах. Эти атрибуты делают его идеальным для использования с микроконтроллерами MSP430 в приложениях с одной ячейкой. Повышающий регулируемый накачки заряда TPS60313 генерирует выходное напряжение 3 В от входного напряжения 0,9–1,8 В. Всего пять маленьких 1- </w:t>
      </w:r>
      <w:proofErr w:type="spellStart"/>
      <w:r w:rsidR="00974B38">
        <w:t>мк</w:t>
      </w:r>
      <w:proofErr w:type="spellEnd"/>
      <w:r>
        <w:rPr>
          <w:lang w:val="en-US"/>
        </w:rPr>
        <w:t>F</w:t>
      </w:r>
      <w:r>
        <w:t xml:space="preserve"> Керамические конденсаторы необходимы для создания законченного высокоэффективного преобразователя постоянного тока с накачкой заряда. В режиме SNOOZE TPS60313 работает с типичным рабочим током 2 </w:t>
      </w:r>
      <w:proofErr w:type="spellStart"/>
      <w:r w:rsidR="00974B38">
        <w:t>мк</w:t>
      </w:r>
      <w:r>
        <w:t>A</w:t>
      </w:r>
      <w:proofErr w:type="spellEnd"/>
      <w:r>
        <w:t xml:space="preserve">, при этом выходное напряжение поддерживается на уровне 3 В ± 10%. Ток нагрузки в режиме SNOOZE ограничен до 2 мА. Если ток нагрузки превышает 2 мА, устройство автоматически выходит из режима SNOOZE и работает в нормальном режиме для регулирования номинального выходного напряжения с более высокими выходными токами. Хотя режим SNOOZE обеспечивает большую эффективность при малых токах, пользователи должны понимать, что пульсации выходного напряжения больше, чем при отключенном режиме SNOOZE (см. Рисунок </w:t>
      </w:r>
      <w:proofErr w:type="gramStart"/>
      <w:r>
        <w:t>4 )</w:t>
      </w:r>
      <w:proofErr w:type="gramEnd"/>
      <w:r>
        <w:t>.</w:t>
      </w:r>
    </w:p>
    <w:p w14:paraId="646B0B6D" w14:textId="317F926D" w:rsidR="00B43838" w:rsidRDefault="005B0DA8" w:rsidP="0027178E">
      <w:pPr>
        <w:spacing w:line="240" w:lineRule="auto"/>
      </w:pPr>
      <w:r>
        <w:rPr>
          <w:noProof/>
        </w:rPr>
        <w:drawing>
          <wp:inline distT="0" distB="0" distL="0" distR="0" wp14:anchorId="06212AD4" wp14:editId="6BEA23F1">
            <wp:extent cx="2849880" cy="2736640"/>
            <wp:effectExtent l="0" t="0" r="762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19" t="55645" r="64212" b="11288"/>
                    <a:stretch/>
                  </pic:blipFill>
                  <pic:spPr bwMode="auto">
                    <a:xfrm>
                      <a:off x="0" y="0"/>
                      <a:ext cx="2852745" cy="273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1978" w14:textId="4C781B3B" w:rsidR="00B43838" w:rsidRDefault="00B43838" w:rsidP="0027178E">
      <w:pPr>
        <w:spacing w:line="240" w:lineRule="auto"/>
      </w:pPr>
      <w:r>
        <w:t>Канал 1 показывает влияние функции SNOOZE на регулируемое выходное напряжение. Канал 2 показывает переходы выходного тока, которые заставляют устройство входить в режим SNOOZE и выходить из него. Такое поведение может повлиять на результаты преобразования АЦП или другие процессы, чувствительные к пульсации питания, поэтому рекомендуется вывести устройство из режима SNOOZE перед выполнением любых аналого-цифровых преобразований. Когда режим SNOOZE отключен, выходное напряжение регулируется с большей точностью, но ток покоя выше.</w:t>
      </w:r>
    </w:p>
    <w:p w14:paraId="36B98E6F" w14:textId="079A16AA" w:rsidR="00B43838" w:rsidRDefault="00B43838" w:rsidP="0027178E">
      <w:pPr>
        <w:spacing w:line="240" w:lineRule="auto"/>
      </w:pPr>
    </w:p>
    <w:p w14:paraId="3D641F2C" w14:textId="450CA34A" w:rsidR="00B43838" w:rsidRDefault="00B43838">
      <w:r>
        <w:br w:type="page"/>
      </w:r>
    </w:p>
    <w:p w14:paraId="4BBF2BDF" w14:textId="0535A35E" w:rsidR="00B43838" w:rsidRDefault="00B43838" w:rsidP="0027178E">
      <w:pPr>
        <w:spacing w:line="240" w:lineRule="auto"/>
      </w:pPr>
      <w:r w:rsidRPr="00B43838">
        <w:lastRenderedPageBreak/>
        <w:t xml:space="preserve">5 </w:t>
      </w:r>
      <w:r>
        <w:t>MSP430 + реализация нагнетательного насоса для однокамерного термостата</w:t>
      </w:r>
      <w:r w:rsidRPr="00B43838">
        <w:t>.</w:t>
      </w:r>
    </w:p>
    <w:p w14:paraId="75C90AF6" w14:textId="77896DFB" w:rsidR="00B43838" w:rsidRDefault="00B43838" w:rsidP="0027178E">
      <w:pPr>
        <w:spacing w:line="240" w:lineRule="auto"/>
      </w:pPr>
      <w:r>
        <w:t xml:space="preserve">Реализация зарядного насоса MSP430 + показана на следующей странице. Единственные внешние компоненты, необходимые для схемы нагнетания заряда, </w:t>
      </w:r>
      <w:proofErr w:type="gramStart"/>
      <w:r>
        <w:t>- это</w:t>
      </w:r>
      <w:proofErr w:type="gramEnd"/>
      <w:r>
        <w:t xml:space="preserve"> пять керамических конденсатора типа F. Вывод SNOOZE подключается к одному из выводов GPIO MSP430. В случае, если требуется более высокий ток (более 2 мА), </w:t>
      </w:r>
      <w:r w:rsidR="003347AA">
        <w:t>подкачка заряда</w:t>
      </w:r>
      <w:r>
        <w:t xml:space="preserve"> автоматически выходит из режима повтора, но в случае аналого-цифрового преобразования рекомендуется отключить SNOOZE в программном обеспечении, установив соответствующий вывод MSP430 в высокий уровень. до начала преобразования.</w:t>
      </w:r>
    </w:p>
    <w:p w14:paraId="6E4D1B1C" w14:textId="1F15F4CA" w:rsidR="003347AA" w:rsidRDefault="003347AA" w:rsidP="0027178E">
      <w:pPr>
        <w:spacing w:line="240" w:lineRule="auto"/>
      </w:pPr>
    </w:p>
    <w:p w14:paraId="285CA75A" w14:textId="5BABC238" w:rsidR="003347AA" w:rsidRDefault="003347AA">
      <w:r>
        <w:br w:type="page"/>
      </w:r>
      <w:r w:rsidR="005B0DA8">
        <w:rPr>
          <w:noProof/>
        </w:rPr>
        <w:lastRenderedPageBreak/>
        <w:drawing>
          <wp:inline distT="0" distB="0" distL="0" distR="0" wp14:anchorId="6746CC1D" wp14:editId="5FA9A215">
            <wp:extent cx="2392680" cy="141732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31" t="47663" r="54591" b="9920"/>
                    <a:stretch/>
                  </pic:blipFill>
                  <pic:spPr bwMode="auto">
                    <a:xfrm>
                      <a:off x="0" y="0"/>
                      <a:ext cx="239268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390E6" w14:textId="37A7CAAF" w:rsidR="002015A4" w:rsidRDefault="002015A4" w:rsidP="0027178E">
      <w:pPr>
        <w:spacing w:line="240" w:lineRule="auto"/>
      </w:pPr>
      <w:r>
        <w:t>6. Описание применения термостата.</w:t>
      </w:r>
    </w:p>
    <w:p w14:paraId="3B1772F1" w14:textId="27816933" w:rsidR="002015A4" w:rsidRDefault="002015A4" w:rsidP="0027178E">
      <w:pPr>
        <w:spacing w:line="240" w:lineRule="auto"/>
      </w:pPr>
      <w:r>
        <w:t>Программное обеспечение термостата основано на периодических односекундных прерываниях и счетчике, значение которого увеличивается от 0 до 6, чтобы определить, какой из процессов (A, B или C) должен быть выполнен. Поскольку сегменты ЖК-дисплея, которые используются для отображения времени и температуры, являются общими, время отображается в течение трех секунд, а затем температура отображается в течение трех секунд. Прерывание от базового таймера происходит для выполнения процесса A, функции RTC, и увеличения счетчика. Если счетчик равен 3, то также выполняется процесс B для обновления времени на ЖК-дисплее. Если счетчик равен 6, также выполняется процесс C, во время которого производится выборка термистора, температура рассчитывается и отображается на ЖК-дисплее вместо времени, и счетчик сбрасывается до нуля, завершая шестисекундный цикл.</w:t>
      </w:r>
    </w:p>
    <w:p w14:paraId="2AAD9F2C" w14:textId="36759759" w:rsidR="002015A4" w:rsidRDefault="005B0DA8" w:rsidP="0027178E">
      <w:pPr>
        <w:spacing w:line="240" w:lineRule="auto"/>
      </w:pPr>
      <w:r>
        <w:rPr>
          <w:noProof/>
        </w:rPr>
        <w:drawing>
          <wp:inline distT="0" distB="0" distL="0" distR="0" wp14:anchorId="583C052D" wp14:editId="451FF086">
            <wp:extent cx="2735580" cy="2751123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09" t="51311" r="63315" b="8324"/>
                    <a:stretch/>
                  </pic:blipFill>
                  <pic:spPr bwMode="auto">
                    <a:xfrm>
                      <a:off x="0" y="0"/>
                      <a:ext cx="2736682" cy="275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10DCE" w14:textId="34326575" w:rsidR="002015A4" w:rsidRDefault="002015A4" w:rsidP="0027178E">
      <w:pPr>
        <w:spacing w:line="240" w:lineRule="auto"/>
      </w:pPr>
      <w:r>
        <w:t xml:space="preserve">Для получения температуры опорное напряжение 1,2В SD16 подается на термистор плюс 47-киломОм комбинаций последовательных резисторов, и напряжение термистора измеряется через SD16 для получения необработанного значения. Это необработанное значение затем преобразуется в напряжение, сначала вычитая из результата 8000h, потому что 8000h соответствует уровню напряжения 0 В. Затем это значение умножается на шаг напряжения на бит, который равен 1,2 В / (2 16 - 18 мкВ / бит. </w:t>
      </w:r>
      <w:proofErr w:type="spellStart"/>
      <w:r>
        <w:t>Vтермистора</w:t>
      </w:r>
      <w:proofErr w:type="spellEnd"/>
      <w:r>
        <w:t xml:space="preserve">= </w:t>
      </w:r>
      <w:proofErr w:type="gramStart"/>
      <w:r>
        <w:t xml:space="preserve">( </w:t>
      </w:r>
      <w:proofErr w:type="spellStart"/>
      <w:r>
        <w:t>RawValue</w:t>
      </w:r>
      <w:proofErr w:type="spellEnd"/>
      <w:proofErr w:type="gramEnd"/>
      <w:r>
        <w:t xml:space="preserve"> - 8000 ч) × 18 мкВ / бит Как только напряжение известно, сопротивление определяется путем вычисления значения термистора, которое дает измеренное напряжение термистора на основе уравнения делителя напряжения. V термистор = </w:t>
      </w:r>
      <w:proofErr w:type="spellStart"/>
      <w:r>
        <w:t>Vссылка</w:t>
      </w:r>
      <w:proofErr w:type="spellEnd"/>
      <w:r>
        <w:t xml:space="preserve"> × ( </w:t>
      </w:r>
      <w:r>
        <w:rPr>
          <w:lang w:val="en-US"/>
        </w:rPr>
        <w:t>R</w:t>
      </w:r>
      <w:r>
        <w:t xml:space="preserve">термистор / ( </w:t>
      </w:r>
      <w:r>
        <w:rPr>
          <w:lang w:val="en-US"/>
        </w:rPr>
        <w:t>R</w:t>
      </w:r>
      <w:r>
        <w:t xml:space="preserve">термистор + 47КОМ)) Преобразуя уравнение для решения относительно R термистор дает </w:t>
      </w:r>
      <w:r w:rsidR="00044BB4">
        <w:rPr>
          <w:lang w:val="en-US"/>
        </w:rPr>
        <w:t>R</w:t>
      </w:r>
      <w:r>
        <w:t xml:space="preserve">термистор = V термистор × ( 47 </w:t>
      </w:r>
      <w:r w:rsidR="00044BB4">
        <w:t>КОМ</w:t>
      </w:r>
      <w:r>
        <w:t xml:space="preserve"> / ( V ссылка - V термистор)) Как только сопротивление термистора известно, используется справочная таблица из технических данных производителя термистора для определения соответствующей температуры.</w:t>
      </w:r>
    </w:p>
    <w:p w14:paraId="0C6AF6A6" w14:textId="7E84FA2B" w:rsidR="00044BB4" w:rsidRDefault="00044BB4" w:rsidP="0027178E">
      <w:pPr>
        <w:spacing w:line="240" w:lineRule="auto"/>
      </w:pPr>
    </w:p>
    <w:p w14:paraId="4E7E48D8" w14:textId="5DBD5ECF" w:rsidR="00044BB4" w:rsidRDefault="00044BB4">
      <w:r>
        <w:br w:type="page"/>
      </w:r>
    </w:p>
    <w:p w14:paraId="44EB0AF5" w14:textId="048A807A" w:rsidR="00044BB4" w:rsidRDefault="00044BB4" w:rsidP="0027178E">
      <w:pPr>
        <w:spacing w:line="240" w:lineRule="auto"/>
      </w:pPr>
      <w:r>
        <w:lastRenderedPageBreak/>
        <w:t>7. Текущее измерение – два элемента против одного</w:t>
      </w:r>
    </w:p>
    <w:p w14:paraId="506F72CE" w14:textId="5949A807" w:rsidR="00044BB4" w:rsidRDefault="00044BB4" w:rsidP="0027178E">
      <w:pPr>
        <w:spacing w:line="240" w:lineRule="auto"/>
      </w:pPr>
      <w:r>
        <w:t xml:space="preserve">Текущие измерения проводились для определения </w:t>
      </w:r>
      <w:proofErr w:type="spellStart"/>
      <w:r>
        <w:t>I</w:t>
      </w:r>
      <w:r w:rsidR="00292536">
        <w:t>сс</w:t>
      </w:r>
      <w:proofErr w:type="spellEnd"/>
      <w:r>
        <w:t xml:space="preserve"> и </w:t>
      </w:r>
      <w:r w:rsidR="00292536">
        <w:rPr>
          <w:lang w:val="en-US"/>
        </w:rPr>
        <w:t>I</w:t>
      </w:r>
      <w:r w:rsidR="00292536">
        <w:t>бат</w:t>
      </w:r>
      <w:r>
        <w:t xml:space="preserve"> системы однокамерных термостатов MSP43</w:t>
      </w:r>
      <w:r w:rsidR="005B0DA8" w:rsidRPr="005B0DA8">
        <w:rPr>
          <w:noProof/>
        </w:rPr>
        <w:t xml:space="preserve"> </w:t>
      </w:r>
      <w:r w:rsidR="005B0DA8">
        <w:rPr>
          <w:noProof/>
        </w:rPr>
        <w:drawing>
          <wp:inline distT="0" distB="0" distL="0" distR="0" wp14:anchorId="0FB9E55D" wp14:editId="1A9E2494">
            <wp:extent cx="4191000" cy="11734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42" t="53592" r="58696" b="32041"/>
                    <a:stretch/>
                  </pic:blipFill>
                  <pic:spPr bwMode="auto">
                    <a:xfrm>
                      <a:off x="0" y="0"/>
                      <a:ext cx="4197275" cy="117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0 + TPS60313. Они кратко изложены в Таблиц</w:t>
      </w:r>
      <w:r w:rsidR="00D67BD9">
        <w:t>е</w:t>
      </w:r>
      <w:r>
        <w:t xml:space="preserve"> 1 для условия V</w:t>
      </w:r>
      <w:r w:rsidR="00D67BD9">
        <w:rPr>
          <w:lang w:val="en-US"/>
        </w:rPr>
        <w:t>cc</w:t>
      </w:r>
      <w:r>
        <w:t xml:space="preserve"> = 3,0 В и </w:t>
      </w:r>
      <w:r w:rsidR="00D67BD9">
        <w:rPr>
          <w:lang w:val="en-US"/>
        </w:rPr>
        <w:t>V</w:t>
      </w:r>
      <w:r w:rsidR="00D67BD9">
        <w:t>бат</w:t>
      </w:r>
      <w:r>
        <w:t xml:space="preserve"> = 1,5 В</w:t>
      </w:r>
    </w:p>
    <w:p w14:paraId="60C0094B" w14:textId="2BA77F35" w:rsidR="00044BB4" w:rsidRDefault="00044BB4" w:rsidP="0027178E">
      <w:pPr>
        <w:spacing w:line="240" w:lineRule="auto"/>
      </w:pPr>
      <w:r>
        <w:t xml:space="preserve">Рисунок 7 показывает, когда каждый из односекундных процессов выполняется по времени. Общее время, необходимое для прохождения </w:t>
      </w:r>
      <w:proofErr w:type="spellStart"/>
      <w:r>
        <w:t>count</w:t>
      </w:r>
      <w:proofErr w:type="spellEnd"/>
      <w:r>
        <w:t xml:space="preserve"> = 1 до </w:t>
      </w:r>
      <w:proofErr w:type="spellStart"/>
      <w:r>
        <w:t>count</w:t>
      </w:r>
      <w:proofErr w:type="spellEnd"/>
      <w:r>
        <w:t xml:space="preserve"> = 6, составляет шесть секунд.</w:t>
      </w:r>
    </w:p>
    <w:p w14:paraId="53C7CBC6" w14:textId="49EDC466" w:rsidR="005B0DA8" w:rsidRDefault="005B0DA8" w:rsidP="0027178E">
      <w:pPr>
        <w:spacing w:line="240" w:lineRule="auto"/>
      </w:pPr>
      <w:r>
        <w:rPr>
          <w:noProof/>
        </w:rPr>
        <w:drawing>
          <wp:inline distT="0" distB="0" distL="0" distR="0" wp14:anchorId="419451A6" wp14:editId="326EA764">
            <wp:extent cx="1874520" cy="5867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364" t="72292" r="59081" b="10148"/>
                    <a:stretch/>
                  </pic:blipFill>
                  <pic:spPr bwMode="auto">
                    <a:xfrm>
                      <a:off x="0" y="0"/>
                      <a:ext cx="187452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14F" w14:textId="72393CC3" w:rsidR="00044BB4" w:rsidRDefault="00044BB4" w:rsidP="0027178E">
      <w:pPr>
        <w:spacing w:line="240" w:lineRule="auto"/>
      </w:pPr>
      <w:r>
        <w:t>Среднее потребление тока за каждую секунду рассчитывается путем нахождения площади на графике зависимости I (t) от t. Ток, необходимый для каждого из односекундных процессов, рассчитывается на основе количества времени, проведенного устройством MSP430 в каждом из состояний, для которых измерялось потребление тока (см. Таблица 2 ).</w:t>
      </w:r>
    </w:p>
    <w:p w14:paraId="18DD063E" w14:textId="1C1C0CB7" w:rsidR="00044BB4" w:rsidRDefault="005B0DA8" w:rsidP="0027178E">
      <w:pPr>
        <w:spacing w:line="240" w:lineRule="auto"/>
      </w:pPr>
      <w:r>
        <w:rPr>
          <w:noProof/>
        </w:rPr>
        <w:drawing>
          <wp:inline distT="0" distB="0" distL="0" distR="0" wp14:anchorId="7B207A74" wp14:editId="15B40A76">
            <wp:extent cx="3336708" cy="2148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390" t="52680" r="57542" b="10604"/>
                    <a:stretch/>
                  </pic:blipFill>
                  <pic:spPr bwMode="auto">
                    <a:xfrm>
                      <a:off x="0" y="0"/>
                      <a:ext cx="3342345" cy="215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6DD1C" w14:textId="77777777" w:rsidR="00361C8B" w:rsidRDefault="00044BB4" w:rsidP="0027178E">
      <w:pPr>
        <w:spacing w:line="240" w:lineRule="auto"/>
      </w:pPr>
      <w:r>
        <w:t xml:space="preserve">Наконец, ожидаемое время автономной работы одноэлементного термостата рассчитывается на основе мА. </w:t>
      </w:r>
    </w:p>
    <w:p w14:paraId="66B51FA1" w14:textId="4AD6394F" w:rsidR="00044BB4" w:rsidRDefault="00044BB4" w:rsidP="0027178E">
      <w:pPr>
        <w:spacing w:line="240" w:lineRule="auto"/>
      </w:pPr>
      <w:r>
        <w:t xml:space="preserve">• Номинальные значения в часах указаны для батареек </w:t>
      </w:r>
      <w:proofErr w:type="spellStart"/>
      <w:r>
        <w:t>Duracell</w:t>
      </w:r>
      <w:proofErr w:type="spellEnd"/>
      <w:r>
        <w:t xml:space="preserve"> AA и AAA. Методика расчета срока службы батареи следующая. Сначала преобразуйте номинал батареи в мА </w:t>
      </w:r>
      <w:r w:rsidR="00361C8B">
        <w:t>*</w:t>
      </w:r>
      <w:r>
        <w:t xml:space="preserve"> час до </w:t>
      </w:r>
      <w:r w:rsidR="00361C8B">
        <w:t>мк</w:t>
      </w:r>
      <w:r>
        <w:t xml:space="preserve">А </w:t>
      </w:r>
      <w:r w:rsidR="00361C8B">
        <w:t>*</w:t>
      </w:r>
      <w:r>
        <w:t xml:space="preserve"> сек</w:t>
      </w:r>
    </w:p>
    <w:p w14:paraId="0053EB45" w14:textId="09A94F2E" w:rsidR="00044BB4" w:rsidRDefault="00361C8B" w:rsidP="0027178E">
      <w:pPr>
        <w:spacing w:line="240" w:lineRule="auto"/>
      </w:pPr>
      <w:r>
        <w:t>мк</w:t>
      </w:r>
      <w:r w:rsidR="00044BB4">
        <w:t xml:space="preserve">А </w:t>
      </w:r>
      <w:r>
        <w:t>*</w:t>
      </w:r>
      <w:r w:rsidR="00044BB4">
        <w:t xml:space="preserve"> сек = (мА </w:t>
      </w:r>
      <w:r>
        <w:t>*</w:t>
      </w:r>
      <w:r w:rsidR="00044BB4">
        <w:t xml:space="preserve"> час) (1000 </w:t>
      </w:r>
      <w:proofErr w:type="spellStart"/>
      <w:r>
        <w:t>мк</w:t>
      </w:r>
      <w:r w:rsidR="00044BB4">
        <w:t>A</w:t>
      </w:r>
      <w:proofErr w:type="spellEnd"/>
      <w:r w:rsidR="00044BB4">
        <w:t xml:space="preserve"> / 1 мА) (60 мин / 1 час) (60 сек / 1 мин)</w:t>
      </w:r>
    </w:p>
    <w:p w14:paraId="241E146F" w14:textId="49F33B03" w:rsidR="00044BB4" w:rsidRDefault="00044BB4" w:rsidP="0027178E">
      <w:pPr>
        <w:spacing w:line="240" w:lineRule="auto"/>
      </w:pPr>
      <w:r>
        <w:t xml:space="preserve">Затем разделите мощность батареи на </w:t>
      </w:r>
      <w:r w:rsidR="00361C8B">
        <w:t>мк</w:t>
      </w:r>
      <w:r>
        <w:t xml:space="preserve">А </w:t>
      </w:r>
      <w:r w:rsidR="00361C8B">
        <w:t>*</w:t>
      </w:r>
      <w:r>
        <w:t xml:space="preserve"> сек на среднее потребление тока в </w:t>
      </w:r>
      <w:proofErr w:type="spellStart"/>
      <w:r w:rsidR="00361C8B">
        <w:t>мк</w:t>
      </w:r>
      <w:r>
        <w:t>A</w:t>
      </w:r>
      <w:proofErr w:type="spellEnd"/>
      <w:r>
        <w:t xml:space="preserve"> в течение одной секунды, чтобы получить приблизительное количество секунд, на которое хватит заряда батареи. сек = </w:t>
      </w:r>
      <w:r w:rsidR="00361C8B">
        <w:t>мк</w:t>
      </w:r>
      <w:r>
        <w:t xml:space="preserve">А • сек / </w:t>
      </w:r>
      <w:r w:rsidR="00361C8B">
        <w:t>мк</w:t>
      </w:r>
      <w:r>
        <w:t>А Теперь, когда известны секунды, рассчитайте эквивалентные годы: лет = (сек) (1 мин / 60 сек) (1 час / 60 мин) (1 день / 24 часа) (1 год / 365 дней).</w:t>
      </w:r>
    </w:p>
    <w:p w14:paraId="7CC14D0B" w14:textId="28AC8F00" w:rsidR="00044BB4" w:rsidRDefault="005B0DA8" w:rsidP="0027178E">
      <w:pPr>
        <w:spacing w:line="240" w:lineRule="auto"/>
      </w:pPr>
      <w:r>
        <w:rPr>
          <w:noProof/>
        </w:rPr>
        <w:drawing>
          <wp:inline distT="0" distB="0" distL="0" distR="0" wp14:anchorId="7EF6CCC3" wp14:editId="0D176E98">
            <wp:extent cx="5328138" cy="10287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699" t="55644" r="61390" b="35462"/>
                    <a:stretch/>
                  </pic:blipFill>
                  <pic:spPr bwMode="auto">
                    <a:xfrm>
                      <a:off x="0" y="0"/>
                      <a:ext cx="5334497" cy="102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5E76E" w14:textId="137492B1" w:rsidR="00044BB4" w:rsidRDefault="00044BB4" w:rsidP="0027178E">
      <w:pPr>
        <w:spacing w:line="240" w:lineRule="auto"/>
      </w:pPr>
      <w:r>
        <w:lastRenderedPageBreak/>
        <w:t xml:space="preserve">Результаты в Таблица 3 основаны на предположении, что </w:t>
      </w:r>
      <w:r w:rsidR="00361C8B">
        <w:rPr>
          <w:lang w:val="en-US"/>
        </w:rPr>
        <w:t>V</w:t>
      </w:r>
      <w:r w:rsidR="00361C8B">
        <w:t>бат</w:t>
      </w:r>
      <w:r>
        <w:t xml:space="preserve"> остается постоянным 1,5 В на протяжении всего срока службы батареи. На самом деле напряжение падает со временем по мере разряда батареи, поэтому TPS60313 имеет был разработан с расчетом на максимальную эффективность при 1,2 В, так как это среднее напряжение аккумулятора за весь срок его службы. Оптимизация для работы при 1,2 В помогает максимально продлить общий срок службы системы.</w:t>
      </w:r>
    </w:p>
    <w:p w14:paraId="1C6966C1" w14:textId="77777777" w:rsidR="00044BB4" w:rsidRDefault="00044BB4">
      <w:r>
        <w:br w:type="page"/>
      </w:r>
    </w:p>
    <w:p w14:paraId="1C10C728" w14:textId="7847512C" w:rsidR="00044BB4" w:rsidRDefault="00044BB4" w:rsidP="0027178E">
      <w:pPr>
        <w:spacing w:line="240" w:lineRule="auto"/>
      </w:pPr>
      <w:r>
        <w:lastRenderedPageBreak/>
        <w:t>8 Заключение</w:t>
      </w:r>
      <w:r>
        <w:br/>
        <w:t xml:space="preserve">Ожидаемый срок службы одноэлементного термостата MSP430 + TPS60313 довольно хороший, в худшем случае около 4,5 лет для батареи AAA и почти 13 лет для батареи AA. На практике скорость саморазряда батареи ограничивает срок службы приложения больше, чем потребление тока микроконтроллером + преобразователем постоянного тока. В заключение, семейство преобразователей постоянного тока с накачкой заряда TPS603xx представляет собой отличное решение для преобразователей </w:t>
      </w:r>
      <w:proofErr w:type="gramStart"/>
      <w:r>
        <w:t>постоянного</w:t>
      </w:r>
      <w:r w:rsidR="0095641D">
        <w:t xml:space="preserve"> </w:t>
      </w:r>
      <w:r>
        <w:t>,</w:t>
      </w:r>
      <w:proofErr w:type="gramEnd"/>
      <w:r>
        <w:t xml:space="preserve"> позволяющее использовать одноэлементные приложения MSP430, которые могут поддерживать очень хорошие характеристики с низким энергопотреблением при отличном сроке службы батарей</w:t>
      </w:r>
    </w:p>
    <w:p w14:paraId="69EABA38" w14:textId="6CF6F3FF" w:rsidR="00044BB4" w:rsidRDefault="00044BB4" w:rsidP="0027178E">
      <w:pPr>
        <w:spacing w:line="240" w:lineRule="auto"/>
      </w:pPr>
    </w:p>
    <w:p w14:paraId="58FB6EED" w14:textId="4E252154" w:rsidR="00044BB4" w:rsidRDefault="00044BB4" w:rsidP="0027178E">
      <w:pPr>
        <w:spacing w:line="240" w:lineRule="auto"/>
      </w:pPr>
      <w:r>
        <w:t xml:space="preserve">9. Рекомендации </w:t>
      </w:r>
    </w:p>
    <w:p w14:paraId="4799C613" w14:textId="77777777" w:rsidR="00044BB4" w:rsidRDefault="00044BB4" w:rsidP="0027178E">
      <w:pPr>
        <w:spacing w:line="240" w:lineRule="auto"/>
      </w:pPr>
      <w:r>
        <w:t xml:space="preserve">1. лист данных MSP430F4794 </w:t>
      </w:r>
      <w:proofErr w:type="gramStart"/>
      <w:r>
        <w:t>( SLAS</w:t>
      </w:r>
      <w:proofErr w:type="gramEnd"/>
      <w:r>
        <w:t xml:space="preserve">545 ) </w:t>
      </w:r>
    </w:p>
    <w:p w14:paraId="00D2BB74" w14:textId="77777777" w:rsidR="00044BB4" w:rsidRDefault="00044BB4" w:rsidP="0027178E">
      <w:pPr>
        <w:spacing w:line="240" w:lineRule="auto"/>
      </w:pPr>
      <w:r>
        <w:t xml:space="preserve">2.Технический паспорт термистора </w:t>
      </w:r>
      <w:proofErr w:type="spellStart"/>
      <w:r>
        <w:t>Vishay</w:t>
      </w:r>
      <w:proofErr w:type="spellEnd"/>
      <w:r>
        <w:t xml:space="preserve"> 2322640 3/4/6 </w:t>
      </w:r>
    </w:p>
    <w:p w14:paraId="2C26C264" w14:textId="77777777" w:rsidR="00044BB4" w:rsidRDefault="00044BB4" w:rsidP="0027178E">
      <w:pPr>
        <w:spacing w:line="240" w:lineRule="auto"/>
      </w:pPr>
      <w:r>
        <w:t xml:space="preserve">3. техническое описание TPS603xx (SLVS362) </w:t>
      </w:r>
    </w:p>
    <w:p w14:paraId="017C6963" w14:textId="357107B0" w:rsidR="00044BB4" w:rsidRDefault="00044BB4" w:rsidP="0027178E">
      <w:pPr>
        <w:spacing w:line="240" w:lineRule="auto"/>
      </w:pPr>
      <w:r>
        <w:t xml:space="preserve">4. Руководство по управлению питанием </w:t>
      </w:r>
      <w:proofErr w:type="gramStart"/>
      <w:r>
        <w:t>( SLVT</w:t>
      </w:r>
      <w:proofErr w:type="gramEnd"/>
      <w:r>
        <w:t>145 )</w:t>
      </w:r>
    </w:p>
    <w:p w14:paraId="4C40B9B0" w14:textId="6A206B1A" w:rsidR="000608C9" w:rsidRDefault="000608C9" w:rsidP="0027178E">
      <w:pPr>
        <w:spacing w:line="240" w:lineRule="auto"/>
      </w:pPr>
    </w:p>
    <w:p w14:paraId="78B9C04C" w14:textId="09132D7B" w:rsidR="000608C9" w:rsidRDefault="000608C9">
      <w:r>
        <w:br w:type="page"/>
      </w:r>
    </w:p>
    <w:p w14:paraId="3FC4838D" w14:textId="0892A17C" w:rsidR="000608C9" w:rsidRDefault="000608C9" w:rsidP="0027178E">
      <w:pPr>
        <w:spacing w:line="240" w:lineRule="auto"/>
      </w:pPr>
      <w:r>
        <w:lastRenderedPageBreak/>
        <w:t>Приложение А</w:t>
      </w:r>
    </w:p>
    <w:p w14:paraId="7C49C140" w14:textId="34879EB9" w:rsidR="000608C9" w:rsidRDefault="000608C9" w:rsidP="0027178E">
      <w:pPr>
        <w:spacing w:line="240" w:lineRule="auto"/>
      </w:pPr>
    </w:p>
    <w:p w14:paraId="51E0FD64" w14:textId="2573FCDD" w:rsidR="000608C9" w:rsidRDefault="005B0DA8">
      <w:bookmarkStart w:id="0" w:name="_GoBack"/>
      <w:r>
        <w:rPr>
          <w:noProof/>
        </w:rPr>
        <w:drawing>
          <wp:inline distT="0" distB="0" distL="0" distR="0" wp14:anchorId="6DB86E9E" wp14:editId="5E460422">
            <wp:extent cx="4168095" cy="3307080"/>
            <wp:effectExtent l="0" t="0" r="444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801" t="52907" r="60876" b="8552"/>
                    <a:stretch/>
                  </pic:blipFill>
                  <pic:spPr bwMode="auto">
                    <a:xfrm>
                      <a:off x="0" y="0"/>
                      <a:ext cx="4171050" cy="330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0608C9">
        <w:br w:type="page"/>
      </w:r>
    </w:p>
    <w:p w14:paraId="3F3DF0F4" w14:textId="0AB8640F" w:rsidR="000608C9" w:rsidRDefault="000608C9" w:rsidP="0027178E">
      <w:pPr>
        <w:spacing w:line="240" w:lineRule="auto"/>
      </w:pPr>
      <w:r>
        <w:lastRenderedPageBreak/>
        <w:t>Важное замечание</w:t>
      </w:r>
    </w:p>
    <w:p w14:paraId="5EE35276" w14:textId="03F46275" w:rsidR="000608C9" w:rsidRPr="000608C9" w:rsidRDefault="000608C9" w:rsidP="0027178E">
      <w:pPr>
        <w:spacing w:line="240" w:lineRule="auto"/>
      </w:pPr>
      <w:proofErr w:type="spellStart"/>
      <w:r>
        <w:t>Texas</w:t>
      </w:r>
      <w:proofErr w:type="spellEnd"/>
      <w:r>
        <w:t xml:space="preserve"> </w:t>
      </w:r>
      <w:proofErr w:type="spellStart"/>
      <w:r>
        <w:t>Instruments</w:t>
      </w:r>
      <w:proofErr w:type="spellEnd"/>
      <w:r>
        <w:t xml:space="preserve"> </w:t>
      </w:r>
      <w:proofErr w:type="spellStart"/>
      <w:r>
        <w:t>Incorporated</w:t>
      </w:r>
      <w:proofErr w:type="spellEnd"/>
      <w:r>
        <w:t xml:space="preserve"> и ее дочерние компании (TI) оставляют за собой право вносить исправления, модификации, улучшения, улучшения и другие изменения в свои продукты и услуги в любое время и прекращать выпуск любого продукта или услуги без предварительного уведомления. Клиенты должны получить самую последнюю актуальную информацию перед размещением заказов и должны убедиться, что такая информация актуальна и полна. Все продукты продаются в соответствии с условиями продажи TI, предоставленными на момент подтверждения заказа. TI гарантирует соответствие своей аппаратной продукции техническим характеристикам, действующим на момент продажи, в соответствии со стандартной гарантией TI. Испытания и другие методы контроля качества используются в той степени, в которой TI считает необходимыми для поддержки данной гарантии. За исключением случаев, предусмотренных государственными требованиями, тестирование всех параметров каждого продукта не обязательно проводится. TI не несет ответственности за помощь в использовании приложений или разработку продукта для клиентов. Заказчики несут ответственность за свои продукты и приложения, использующие компоненты TI. Чтобы свести к минимуму риски, связанные с продуктами и приложениями клиентов, заказчики должны обеспечить соответствующие меры безопасности при проектировании и эксплуатации. TI не гарантирует и не заявляет, что какая-либо лицензия, явная или подразумеваемая, предоставляется в соответствии с какими-либо патентными правами TI, авторскими правами, правами на маскировку или другими правами интеллектуальной собственности TI, относящимися к любой комбинации, машине или процессу, в которых используются продукты или услуги TI. используются. Информация, опубликованная TI о сторонних продуктах или услугах, не является лицензией TI на использование таких продуктов или услуг, а также гарантией или подтверждением их. Для использования такой информации может потребоваться лицензия от третьей стороны в соответствии с патентами или другой интеллектуальной собственностью третьей стороны или лицензия от TI в соответствии с патентами или другой интеллектуальной собственностью TI. Воспроизведение информации TI в справочниках или таблицах данных TI допустимо только в том случае, если воспроизведение без изменений и сопровождается всеми соответствующими гарантиями, условиями, ограничениями и уведомлениями. Воспроизведение этой информации с изменениями является недобросовестной и вводящей в заблуждение деловой практикой. TI не несет ответственности за такую измененную документацию. Информация третьих лиц может подвергаться дополнительным ограничениям. Перепродажа продуктов или услуг TI с заявлениями, отличающимися от параметров, заявленных TI для этого продукта или услуги, или за их пределами, аннулирует все явные и любые подразумеваемые гарантии на соответствующий продукт или услугу TI и является несправедливой и вводящей в заблуждение деловой практикой. TI не несет ответственности за подобные заявления. Продукты TI не разрешены для использования в критически важных для безопасности приложениях (таких как жизнеобеспечение), где можно разумно ожидать, что отказ продукта TI приведет к серьезным травмам или смерти, если только должностные лица сторон не заключили соглашение, конкретно регулирующее такое использование. Покупатели заявляют, что они обладают всем необходимым опытом в области безопасности и нормативных последствий своих приложений, а также признают и соглашаются с тем, что они несут исключительную ответственность за все юридические, нормативные и связанные с безопасностью требования, касающиеся их продуктов и любого использования продуктов TI в такой безопасности: критически важные приложения, независимо от любой информации, связанной с приложениями, или поддержки, которую может предоставить TI. Способствовать, Продукты TI не предназначены и не предназначены для использования в военных </w:t>
      </w:r>
      <w:r w:rsidR="00972FCE">
        <w:t>или</w:t>
      </w:r>
      <w:r>
        <w:t xml:space="preserve"> аэрокосмических приложениях или средах, если только продукты TI специально не обозначены TI как военные или «улучшенные пластмассы». Только продукты, обозначенные TI как военные, соответствуют военным спецификациям. Покупатели признают и соглашаются с тем, что любое такое использование продуктов TI, которые TI не считает военными, осуществляется исключительно на риск Покупателя и что они несут исключительную ответственность за соблюдение всех юридических и нормативных требований в связи с таким использованием. Продукты TI не предназначены и не предназначены для использования в автомобильных приложениях или средах, если только </w:t>
      </w:r>
      <w:r>
        <w:lastRenderedPageBreak/>
        <w:t xml:space="preserve">конкретные продукты TI не обозначены TI как соответствующие требованиям ISO / TS 16949. Покупатели признают и соглашаются с тем, что, если они используют какие-либо неуказанные продукты в автомобильной промышленности, TI не будет нести ответственности за любое невыполнение таких требований. Ниже приведены URL-адреса, по которым можно получить информацию о других продуктах и прикладных решениях </w:t>
      </w:r>
      <w:proofErr w:type="spellStart"/>
      <w:r>
        <w:t>Texas</w:t>
      </w:r>
      <w:proofErr w:type="spellEnd"/>
      <w:r>
        <w:t xml:space="preserve"> </w:t>
      </w:r>
      <w:proofErr w:type="spellStart"/>
      <w:r>
        <w:t>Instruments</w:t>
      </w:r>
      <w:proofErr w:type="spellEnd"/>
      <w:r>
        <w:t>.</w:t>
      </w:r>
    </w:p>
    <w:sectPr w:rsidR="000608C9" w:rsidRPr="000608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E9D"/>
    <w:rsid w:val="000047A2"/>
    <w:rsid w:val="00007CBD"/>
    <w:rsid w:val="00044BB4"/>
    <w:rsid w:val="000608C9"/>
    <w:rsid w:val="001453AF"/>
    <w:rsid w:val="00197117"/>
    <w:rsid w:val="001A15FB"/>
    <w:rsid w:val="001A4FA4"/>
    <w:rsid w:val="001A4FCE"/>
    <w:rsid w:val="001E1C27"/>
    <w:rsid w:val="002015A4"/>
    <w:rsid w:val="00203190"/>
    <w:rsid w:val="002425BA"/>
    <w:rsid w:val="0027178E"/>
    <w:rsid w:val="0027464B"/>
    <w:rsid w:val="00292536"/>
    <w:rsid w:val="002B3EAE"/>
    <w:rsid w:val="002B75F0"/>
    <w:rsid w:val="002E1288"/>
    <w:rsid w:val="003010B1"/>
    <w:rsid w:val="003347AA"/>
    <w:rsid w:val="00361C8B"/>
    <w:rsid w:val="00375AA7"/>
    <w:rsid w:val="00380550"/>
    <w:rsid w:val="003846B2"/>
    <w:rsid w:val="003A7D9C"/>
    <w:rsid w:val="003D166B"/>
    <w:rsid w:val="003D5174"/>
    <w:rsid w:val="003D6B46"/>
    <w:rsid w:val="003F6B49"/>
    <w:rsid w:val="004062A2"/>
    <w:rsid w:val="00421E04"/>
    <w:rsid w:val="0043174F"/>
    <w:rsid w:val="00467CF9"/>
    <w:rsid w:val="0048658A"/>
    <w:rsid w:val="00555DD6"/>
    <w:rsid w:val="0058056A"/>
    <w:rsid w:val="005929C0"/>
    <w:rsid w:val="005B0DA8"/>
    <w:rsid w:val="005E2E9D"/>
    <w:rsid w:val="005F1892"/>
    <w:rsid w:val="00650E15"/>
    <w:rsid w:val="00671400"/>
    <w:rsid w:val="00690CFE"/>
    <w:rsid w:val="00693FFF"/>
    <w:rsid w:val="006E1EBE"/>
    <w:rsid w:val="00700371"/>
    <w:rsid w:val="00700C7A"/>
    <w:rsid w:val="007214D5"/>
    <w:rsid w:val="00740EA8"/>
    <w:rsid w:val="00744850"/>
    <w:rsid w:val="00767F24"/>
    <w:rsid w:val="00773C35"/>
    <w:rsid w:val="0078688B"/>
    <w:rsid w:val="00800949"/>
    <w:rsid w:val="008336DB"/>
    <w:rsid w:val="008975B1"/>
    <w:rsid w:val="008C0602"/>
    <w:rsid w:val="008D4E1D"/>
    <w:rsid w:val="008E24B8"/>
    <w:rsid w:val="008F69B8"/>
    <w:rsid w:val="009134E7"/>
    <w:rsid w:val="0095641D"/>
    <w:rsid w:val="00972FCE"/>
    <w:rsid w:val="00974B38"/>
    <w:rsid w:val="009A641E"/>
    <w:rsid w:val="009A6CB0"/>
    <w:rsid w:val="00A55DDD"/>
    <w:rsid w:val="00A67193"/>
    <w:rsid w:val="00A97606"/>
    <w:rsid w:val="00AA24BC"/>
    <w:rsid w:val="00AA7B77"/>
    <w:rsid w:val="00AC2A96"/>
    <w:rsid w:val="00AD7F8A"/>
    <w:rsid w:val="00AE46E8"/>
    <w:rsid w:val="00B25102"/>
    <w:rsid w:val="00B40900"/>
    <w:rsid w:val="00B40C9A"/>
    <w:rsid w:val="00B43838"/>
    <w:rsid w:val="00C155F6"/>
    <w:rsid w:val="00C333D4"/>
    <w:rsid w:val="00CB6EA9"/>
    <w:rsid w:val="00CC1C77"/>
    <w:rsid w:val="00CC687D"/>
    <w:rsid w:val="00CC7003"/>
    <w:rsid w:val="00CF4BD9"/>
    <w:rsid w:val="00D3281D"/>
    <w:rsid w:val="00D625ED"/>
    <w:rsid w:val="00D67BD9"/>
    <w:rsid w:val="00D87A09"/>
    <w:rsid w:val="00D962DB"/>
    <w:rsid w:val="00DC0F83"/>
    <w:rsid w:val="00E5153C"/>
    <w:rsid w:val="00E57FD9"/>
    <w:rsid w:val="00E95F2F"/>
    <w:rsid w:val="00ED69F5"/>
    <w:rsid w:val="00F670FD"/>
    <w:rsid w:val="00F97EE3"/>
    <w:rsid w:val="00FA3DE2"/>
    <w:rsid w:val="00FB1853"/>
    <w:rsid w:val="00FC6FEB"/>
    <w:rsid w:val="00FE1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74414"/>
  <w15:chartTrackingRefBased/>
  <w15:docId w15:val="{4B86951A-F4D2-4523-BECA-E97CDDED5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3A19F-C2DB-4C47-8B43-B17E3369D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15</Pages>
  <Words>2787</Words>
  <Characters>15886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Костя жижайкин</cp:lastModifiedBy>
  <cp:revision>101</cp:revision>
  <dcterms:created xsi:type="dcterms:W3CDTF">2021-05-09T17:22:00Z</dcterms:created>
  <dcterms:modified xsi:type="dcterms:W3CDTF">2021-05-19T05:26:00Z</dcterms:modified>
</cp:coreProperties>
</file>